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4"/>
        <w:ind w:left="0" w:right="38"/>
        <w:jc w:val="center"/>
      </w:pPr>
      <w:r>
        <w:rPr>
          <w:emboss/>
        </w:rPr>
        <w:t>Р</w:t>
      </w:r>
      <w:r>
        <w:rPr>
          <w:shadow w:val="0"/>
          <w:spacing w:val="-38"/>
        </w:rPr>
        <w:t> </w:t>
      </w:r>
      <w:r>
        <w:rPr>
          <w:emboss/>
        </w:rPr>
        <w:t>О</w:t>
      </w:r>
      <w:r>
        <w:rPr>
          <w:shadow w:val="0"/>
          <w:spacing w:val="-37"/>
        </w:rPr>
        <w:t> </w:t>
      </w:r>
      <w:r>
        <w:rPr>
          <w:emboss/>
        </w:rPr>
        <w:t>С</w:t>
      </w:r>
      <w:r>
        <w:rPr>
          <w:shadow w:val="0"/>
          <w:spacing w:val="-39"/>
        </w:rPr>
        <w:t> </w:t>
      </w:r>
      <w:r>
        <w:rPr>
          <w:emboss/>
        </w:rPr>
        <w:t>С</w:t>
      </w:r>
      <w:r>
        <w:rPr>
          <w:shadow w:val="0"/>
          <w:spacing w:val="-41"/>
        </w:rPr>
        <w:t> </w:t>
      </w:r>
      <w:r>
        <w:rPr>
          <w:emboss/>
        </w:rPr>
        <w:t>И</w:t>
      </w:r>
      <w:r>
        <w:rPr>
          <w:shadow w:val="0"/>
          <w:spacing w:val="-37"/>
        </w:rPr>
        <w:t> </w:t>
      </w:r>
      <w:r>
        <w:rPr>
          <w:emboss/>
          <w:spacing w:val="-10"/>
        </w:rPr>
        <w:t>Я</w:t>
      </w:r>
    </w:p>
    <w:p>
      <w:pPr>
        <w:pStyle w:val="BodyText"/>
        <w:spacing w:before="2"/>
        <w:rPr>
          <w:rFonts w:ascii="Arial"/>
          <w:b/>
        </w:rPr>
      </w:pPr>
    </w:p>
    <w:p>
      <w:pPr>
        <w:spacing w:before="0"/>
        <w:ind w:left="0" w:right="36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37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79"/>
          <w:sz w:val="28"/>
        </w:rPr>
        <w:t> </w:t>
      </w:r>
      <w:r>
        <w:rPr>
          <w:rFonts w:ascii="Arial" w:hAnsi="Arial"/>
          <w:b/>
          <w:emboss/>
          <w:sz w:val="28"/>
        </w:rPr>
        <w:t>«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Э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Л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И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Н</w:t>
      </w:r>
      <w:r>
        <w:rPr>
          <w:rFonts w:ascii="Arial" w:hAnsi="Arial"/>
          <w:b/>
          <w:shadow w:val="0"/>
          <w:spacing w:val="-41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К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С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pacing w:val="-10"/>
          <w:sz w:val="28"/>
        </w:rPr>
        <w:t>»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20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3318968</wp:posOffset>
            </wp:positionH>
            <wp:positionV relativeFrom="paragraph">
              <wp:posOffset>237855</wp:posOffset>
            </wp:positionV>
            <wp:extent cx="909095" cy="885825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09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  <w:sz w:val="40"/>
        </w:rPr>
      </w:pPr>
    </w:p>
    <w:p>
      <w:pPr>
        <w:pStyle w:val="BodyText"/>
        <w:spacing w:before="373"/>
        <w:rPr>
          <w:rFonts w:ascii="Arial"/>
          <w:b/>
          <w:sz w:val="40"/>
        </w:rPr>
      </w:pPr>
    </w:p>
    <w:p>
      <w:pPr>
        <w:spacing w:line="360" w:lineRule="auto" w:before="0"/>
        <w:ind w:left="2142" w:right="2136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emboss/>
          <w:sz w:val="40"/>
        </w:rPr>
        <w:t>ФРИТЮРНИЦЫ</w:t>
      </w:r>
      <w:r>
        <w:rPr>
          <w:rFonts w:ascii="Arial" w:hAnsi="Arial"/>
          <w:b/>
          <w:shadow w:val="0"/>
          <w:spacing w:val="-28"/>
          <w:sz w:val="40"/>
        </w:rPr>
        <w:t> </w:t>
      </w:r>
      <w:r>
        <w:rPr>
          <w:rFonts w:ascii="Arial" w:hAnsi="Arial"/>
          <w:b/>
          <w:emboss/>
          <w:sz w:val="40"/>
        </w:rPr>
        <w:t>ЭЛЕКТРИЧЕСКИЕ</w:t>
      </w:r>
      <w:r>
        <w:rPr>
          <w:rFonts w:ascii="Arial" w:hAnsi="Arial"/>
          <w:b/>
          <w:shadow w:val="0"/>
          <w:sz w:val="40"/>
        </w:rPr>
        <w:t> </w:t>
      </w:r>
      <w:r>
        <w:rPr>
          <w:rFonts w:ascii="Arial" w:hAnsi="Arial"/>
          <w:b/>
          <w:emboss/>
          <w:sz w:val="40"/>
        </w:rPr>
        <w:t>КУХОННЫЕ</w:t>
      </w:r>
      <w:r>
        <w:rPr>
          <w:rFonts w:ascii="Arial" w:hAnsi="Arial"/>
          <w:b/>
          <w:shadow w:val="0"/>
          <w:sz w:val="40"/>
        </w:rPr>
        <w:t> </w:t>
      </w:r>
      <w:r>
        <w:rPr>
          <w:rFonts w:ascii="Arial" w:hAnsi="Arial"/>
          <w:b/>
          <w:emboss/>
          <w:sz w:val="40"/>
        </w:rPr>
        <w:t>НАСТОЛЬНЫЕ:</w:t>
      </w:r>
    </w:p>
    <w:p>
      <w:pPr>
        <w:spacing w:line="360" w:lineRule="auto" w:before="0"/>
        <w:ind w:left="4223" w:right="4222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emboss/>
          <w:spacing w:val="-2"/>
          <w:sz w:val="40"/>
        </w:rPr>
        <w:t>ЭФК-20-1/3Н,</w:t>
      </w:r>
      <w:r>
        <w:rPr>
          <w:rFonts w:ascii="Arial" w:hAnsi="Arial"/>
          <w:b/>
          <w:shadow w:val="0"/>
          <w:spacing w:val="-2"/>
          <w:sz w:val="40"/>
        </w:rPr>
        <w:t> </w:t>
      </w:r>
      <w:r>
        <w:rPr>
          <w:rFonts w:ascii="Arial" w:hAnsi="Arial"/>
          <w:b/>
          <w:emboss/>
          <w:spacing w:val="-2"/>
          <w:sz w:val="40"/>
        </w:rPr>
        <w:t>ЭФК-30-1/2Н</w:t>
      </w:r>
    </w:p>
    <w:p>
      <w:pPr>
        <w:pStyle w:val="BodyText"/>
        <w:spacing w:before="229"/>
        <w:rPr>
          <w:rFonts w:ascii="Arial"/>
          <w:b/>
          <w:sz w:val="40"/>
        </w:rPr>
      </w:pPr>
    </w:p>
    <w:p>
      <w:pPr>
        <w:spacing w:before="0"/>
        <w:ind w:left="0" w:right="0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emboss/>
          <w:sz w:val="40"/>
        </w:rPr>
        <w:t>РУКОВОДСТВО</w:t>
      </w:r>
      <w:r>
        <w:rPr>
          <w:rFonts w:ascii="Arial" w:hAnsi="Arial"/>
          <w:b/>
          <w:shadow w:val="0"/>
          <w:spacing w:val="-9"/>
          <w:sz w:val="40"/>
        </w:rPr>
        <w:t> </w:t>
      </w:r>
      <w:r>
        <w:rPr>
          <w:rFonts w:ascii="Arial" w:hAnsi="Arial"/>
          <w:b/>
          <w:emboss/>
          <w:sz w:val="40"/>
        </w:rPr>
        <w:t>ПО</w:t>
      </w:r>
      <w:r>
        <w:rPr>
          <w:rFonts w:ascii="Arial" w:hAnsi="Arial"/>
          <w:b/>
          <w:shadow w:val="0"/>
          <w:spacing w:val="-7"/>
          <w:sz w:val="40"/>
        </w:rPr>
        <w:t> </w:t>
      </w:r>
      <w:r>
        <w:rPr>
          <w:rFonts w:ascii="Arial" w:hAnsi="Arial"/>
          <w:b/>
          <w:emboss/>
          <w:spacing w:val="-2"/>
          <w:sz w:val="40"/>
        </w:rPr>
        <w:t>ЭКСПЛУАТАЦИИ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4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3380104</wp:posOffset>
            </wp:positionH>
            <wp:positionV relativeFrom="paragraph">
              <wp:posOffset>176517</wp:posOffset>
            </wp:positionV>
            <wp:extent cx="748278" cy="72047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78" cy="72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0"/>
        </w:rPr>
        <w:sectPr>
          <w:type w:val="continuous"/>
          <w:pgSz w:w="11910" w:h="16840"/>
          <w:pgMar w:top="480" w:bottom="280" w:left="460" w:right="460"/>
        </w:sectPr>
      </w:pPr>
    </w:p>
    <w:p>
      <w:pPr>
        <w:pStyle w:val="Heading1"/>
        <w:ind w:left="814"/>
      </w:pPr>
      <w:r>
        <w:rPr>
          <w:spacing w:val="-2"/>
        </w:rPr>
        <w:t>ВВЕДЕНИЕ</w:t>
      </w:r>
    </w:p>
    <w:p>
      <w:pPr>
        <w:pStyle w:val="BodyText"/>
        <w:spacing w:line="244" w:lineRule="auto" w:before="240"/>
        <w:ind w:left="106" w:right="100" w:firstLine="708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40"/>
        </w:rPr>
        <w:t> </w:t>
      </w:r>
      <w:r>
        <w:rPr/>
        <w:t>Руководство должно быть обязательно прочитано перед пуском фритюрницы ЭФК-20-1/3Н или ЭФК-30-1/2Н (далее </w:t>
      </w:r>
      <w:r>
        <w:rPr>
          <w:w w:val="160"/>
        </w:rPr>
        <w:t>–</w:t>
      </w:r>
      <w:r>
        <w:rPr>
          <w:w w:val="160"/>
        </w:rPr>
        <w:t> </w:t>
      </w:r>
      <w:r>
        <w:rPr/>
        <w:t>фритюрница или изделие) в работу пользователем, ремонтниками и другими лицами, которые отвечают за транспортирование, его установку, пуск в эксплуатацию, обслуживание и поддержание в рабочем состоянии.</w:t>
      </w:r>
    </w:p>
    <w:p>
      <w:pPr>
        <w:pStyle w:val="BodyText"/>
        <w:spacing w:line="242" w:lineRule="auto"/>
        <w:ind w:left="106" w:right="107" w:firstLine="708"/>
        <w:jc w:val="both"/>
      </w:pPr>
      <w:r>
        <w:rPr/>
        <w:t>Руководство должно находиться в доступном для пользователя месте и хранится весь срок службы изделия.</w:t>
      </w:r>
    </w:p>
    <w:p>
      <w:pPr>
        <w:pStyle w:val="BodyText"/>
        <w:ind w:left="814"/>
        <w:jc w:val="both"/>
      </w:pPr>
      <w:r>
        <w:rPr/>
        <w:t>Настоящее</w:t>
      </w:r>
      <w:r>
        <w:rPr>
          <w:spacing w:val="-12"/>
        </w:rPr>
        <w:t> </w:t>
      </w:r>
      <w:r>
        <w:rPr/>
        <w:t>руководство</w:t>
      </w:r>
      <w:r>
        <w:rPr>
          <w:spacing w:val="-11"/>
        </w:rPr>
        <w:t> </w:t>
      </w:r>
      <w:r>
        <w:rPr/>
        <w:t>включает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себя</w:t>
      </w:r>
      <w:r>
        <w:rPr>
          <w:spacing w:val="-10"/>
        </w:rPr>
        <w:t> </w:t>
      </w:r>
      <w:r>
        <w:rPr/>
        <w:t>паспортные</w:t>
      </w:r>
      <w:r>
        <w:rPr>
          <w:spacing w:val="-12"/>
        </w:rPr>
        <w:t> </w:t>
      </w:r>
      <w:r>
        <w:rPr>
          <w:spacing w:val="-2"/>
        </w:rPr>
        <w:t>данные.</w:t>
      </w:r>
    </w:p>
    <w:p>
      <w:pPr>
        <w:pStyle w:val="BodyText"/>
        <w:spacing w:line="242" w:lineRule="auto" w:before="4"/>
        <w:ind w:left="106" w:right="104" w:firstLine="708"/>
        <w:jc w:val="both"/>
      </w:pPr>
      <w:r>
        <w:rPr/>
        <w:t>Фритюрницы соответствуют требованиям технических регламентов Таможенного Союза:</w:t>
      </w:r>
    </w:p>
    <w:p>
      <w:pPr>
        <w:pStyle w:val="BodyText"/>
        <w:spacing w:line="244" w:lineRule="auto" w:before="3"/>
        <w:ind w:left="106" w:right="103" w:firstLine="708"/>
        <w:jc w:val="both"/>
      </w:pPr>
      <w:r>
        <w:rPr/>
        <w:t>Сертификат</w:t>
      </w:r>
      <w:r>
        <w:rPr>
          <w:spacing w:val="-1"/>
        </w:rPr>
        <w:t> </w:t>
      </w:r>
      <w:r>
        <w:rPr/>
        <w:t>соответствия</w:t>
      </w:r>
      <w:r>
        <w:rPr>
          <w:spacing w:val="-1"/>
        </w:rPr>
        <w:t> </w:t>
      </w:r>
      <w:r>
        <w:rPr/>
        <w:t>№ ЕАЭС</w:t>
      </w:r>
      <w:r>
        <w:rPr>
          <w:spacing w:val="-2"/>
        </w:rPr>
        <w:t> </w:t>
      </w:r>
      <w:r>
        <w:rPr/>
        <w:t>RU С-RU.МХ11.В.00053/20</w:t>
      </w:r>
      <w:r>
        <w:rPr>
          <w:spacing w:val="-2"/>
        </w:rPr>
        <w:t> </w:t>
      </w:r>
      <w:r>
        <w:rPr/>
        <w:t>от 26.02.2020 г. по 25.02.2025 г. требованиям ТР ТС 010/2011 "О безопасности машин и </w:t>
      </w:r>
      <w:r>
        <w:rPr>
          <w:spacing w:val="-2"/>
        </w:rPr>
        <w:t>оборудования".</w:t>
      </w:r>
    </w:p>
    <w:p>
      <w:pPr>
        <w:pStyle w:val="BodyText"/>
        <w:spacing w:line="244" w:lineRule="auto"/>
        <w:ind w:left="106" w:right="104" w:firstLine="708"/>
        <w:jc w:val="both"/>
      </w:pPr>
      <w:r>
        <w:rPr/>
        <w:t>Декларация о соответствии ЕАЭС N RU Д-RU.РА01.В.19068/20 от 27.02.2020 г. по 26.02.2025 г. требованиям ТР ТС 004/2011 "О безопасности низковольтного оборудования".</w:t>
      </w:r>
    </w:p>
    <w:p>
      <w:pPr>
        <w:pStyle w:val="BodyText"/>
        <w:spacing w:line="242" w:lineRule="auto"/>
        <w:ind w:left="106" w:right="102" w:firstLine="708"/>
        <w:jc w:val="both"/>
      </w:pPr>
      <w:r>
        <w:rPr/>
        <w:t>Декларация о соответствии ЕАЭС N RU Д-RU.МН10.B.00084/18 от 12.11.2018 г. по 11.11.2023 г. требованиям ТР ТС 020/2011 «Электромагнитная совместимость технических средств».</w:t>
      </w:r>
    </w:p>
    <w:p>
      <w:pPr>
        <w:pStyle w:val="BodyText"/>
        <w:spacing w:line="244" w:lineRule="auto"/>
        <w:ind w:left="106" w:right="102" w:firstLine="708"/>
        <w:jc w:val="both"/>
      </w:pPr>
      <w:r>
        <w:rPr/>
        <w:t>На предприятии действует сертифицированная система менеджмента качества в соответствии требованиям ISO 9001:2015. Регистрационный номер сертификата 21110093 QM15, действителен по 15.12.2025 г.</w:t>
      </w:r>
    </w:p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31" w:after="0"/>
        <w:ind w:left="1127" w:right="0" w:hanging="313"/>
        <w:jc w:val="left"/>
      </w:pPr>
      <w:r>
        <w:rPr>
          <w:spacing w:val="-2"/>
        </w:rPr>
        <w:t>НАЗНАЧЕНИЕ</w:t>
      </w:r>
    </w:p>
    <w:p>
      <w:pPr>
        <w:pStyle w:val="BodyText"/>
        <w:spacing w:line="244" w:lineRule="auto" w:before="244"/>
        <w:ind w:left="106" w:right="102" w:firstLine="708"/>
        <w:jc w:val="both"/>
      </w:pPr>
      <w:r>
        <w:rPr/>
        <w:t>Фритюрница ЭФК предназначена для жарки во фритюре (далее </w:t>
      </w:r>
      <w:r>
        <w:rPr>
          <w:w w:val="160"/>
        </w:rPr>
        <w:t>–</w:t>
      </w:r>
      <w:r>
        <w:rPr>
          <w:spacing w:val="-3"/>
          <w:w w:val="160"/>
        </w:rPr>
        <w:t> </w:t>
      </w:r>
      <w:r>
        <w:rPr/>
        <w:t>масло, фритюрное масло) с использованием специальной сетчатой корзины: - картофеля; - чипсов; - хвороста; - рыбы; - мяса; - беляшей; - пирожков; - пончиков; - овощей (лук); - котлет по-киевски и других продуктов в большом количестве фритюрного масла.</w:t>
      </w:r>
    </w:p>
    <w:p>
      <w:pPr>
        <w:pStyle w:val="BodyText"/>
        <w:spacing w:line="244" w:lineRule="auto"/>
        <w:ind w:left="106" w:right="102" w:firstLine="708"/>
        <w:jc w:val="both"/>
      </w:pPr>
      <w:r>
        <w:rPr/>
        <w:t>Фритюрницы используются на предприятиях общественного питания как самостоятельно, так и в составе технологических линий.</w:t>
      </w:r>
    </w:p>
    <w:p>
      <w:pPr>
        <w:pStyle w:val="BodyText"/>
        <w:spacing w:line="242" w:lineRule="auto"/>
        <w:ind w:left="106" w:right="107" w:firstLine="708"/>
        <w:jc w:val="both"/>
      </w:pPr>
      <w:r>
        <w:rPr/>
        <w:t>Фритюрницы не предназначены для непрерывного использования на предприятиях пищевой промышленности.</w:t>
      </w:r>
    </w:p>
    <w:p>
      <w:pPr>
        <w:pStyle w:val="BodyText"/>
        <w:spacing w:line="244" w:lineRule="auto"/>
        <w:ind w:left="106" w:right="108" w:firstLine="708"/>
        <w:jc w:val="both"/>
      </w:pPr>
      <w:r>
        <w:rPr/>
        <w:t>Фритюрницы изготавливаются в климатическом исполнении УХЛ 4 ГОСТ </w:t>
      </w:r>
      <w:r>
        <w:rPr>
          <w:spacing w:val="-2"/>
        </w:rPr>
        <w:t>15150.</w:t>
      </w:r>
    </w:p>
    <w:p>
      <w:pPr>
        <w:spacing w:after="0" w:line="244" w:lineRule="auto"/>
        <w:jc w:val="both"/>
        <w:sectPr>
          <w:headerReference w:type="default" r:id="rId7"/>
          <w:pgSz w:w="11910" w:h="16840"/>
          <w:pgMar w:header="286" w:footer="0" w:top="500" w:bottom="280" w:left="460" w:right="460"/>
          <w:pgNumType w:start="2"/>
        </w:sectPr>
      </w:pPr>
    </w:p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96" w:after="0"/>
        <w:ind w:left="1127" w:right="0" w:hanging="313"/>
        <w:jc w:val="left"/>
      </w:pPr>
      <w:r>
        <w:rPr/>
        <w:t>ТЕХНИЧЕСКИЕ</w:t>
      </w:r>
      <w:r>
        <w:rPr>
          <w:spacing w:val="-13"/>
        </w:rPr>
        <w:t> </w:t>
      </w:r>
      <w:r>
        <w:rPr>
          <w:spacing w:val="-2"/>
        </w:rPr>
        <w:t>ХАРАКТЕРИСТИКИ</w:t>
      </w:r>
    </w:p>
    <w:p>
      <w:pPr>
        <w:pStyle w:val="BodyText"/>
        <w:spacing w:before="245" w:after="6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1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48"/>
        <w:gridCol w:w="1037"/>
        <w:gridCol w:w="495"/>
        <w:gridCol w:w="2268"/>
        <w:gridCol w:w="2123"/>
      </w:tblGrid>
      <w:tr>
        <w:trPr>
          <w:trHeight w:val="321" w:hRule="atLeast"/>
        </w:trPr>
        <w:tc>
          <w:tcPr>
            <w:tcW w:w="6380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816"/>
              <w:rPr>
                <w:sz w:val="28"/>
              </w:rPr>
            </w:pPr>
            <w:r>
              <w:rPr>
                <w:sz w:val="28"/>
              </w:rPr>
              <w:t>Величина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параметра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8"/>
                <w:sz w:val="28"/>
              </w:rPr>
              <w:t>ЭФК-20-1/3Н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 w:before="1"/>
              <w:ind w:left="15" w:right="1"/>
              <w:jc w:val="center"/>
              <w:rPr>
                <w:sz w:val="28"/>
              </w:rPr>
            </w:pPr>
            <w:r>
              <w:rPr>
                <w:spacing w:val="-8"/>
                <w:sz w:val="28"/>
              </w:rPr>
              <w:t>ЭФК-30-1/2Н</w:t>
            </w:r>
          </w:p>
        </w:tc>
      </w:tr>
      <w:tr>
        <w:trPr>
          <w:trHeight w:val="323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3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Номинальная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потребляемая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мощность,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5"/>
                <w:sz w:val="28"/>
              </w:rPr>
              <w:t>кВт</w:t>
            </w:r>
          </w:p>
        </w:tc>
        <w:tc>
          <w:tcPr>
            <w:tcW w:w="2268" w:type="dxa"/>
          </w:tcPr>
          <w:p>
            <w:pPr>
              <w:pStyle w:val="TableParagraph"/>
              <w:spacing w:line="303" w:lineRule="exact" w:before="1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3" w:type="dxa"/>
          </w:tcPr>
          <w:p>
            <w:pPr>
              <w:pStyle w:val="TableParagraph"/>
              <w:spacing w:line="303" w:lineRule="exact" w:before="1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2,8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Номинальное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напряжение,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14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230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3. Род </w:t>
            </w:r>
            <w:r>
              <w:rPr>
                <w:spacing w:val="-4"/>
                <w:sz w:val="28"/>
              </w:rPr>
              <w:t>тока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473"/>
              <w:rPr>
                <w:sz w:val="28"/>
              </w:rPr>
            </w:pPr>
            <w:r>
              <w:rPr>
                <w:spacing w:val="-2"/>
                <w:sz w:val="28"/>
              </w:rPr>
              <w:t>однофазный,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переменный</w:t>
            </w:r>
          </w:p>
        </w:tc>
      </w:tr>
      <w:tr>
        <w:trPr>
          <w:trHeight w:val="321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Частота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тока,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5"/>
                <w:sz w:val="28"/>
              </w:rPr>
              <w:t>Гц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line="300" w:lineRule="exact" w:before="1"/>
              <w:ind w:left="1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</w:tr>
      <w:tr>
        <w:trPr>
          <w:trHeight w:val="323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 w:before="3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Количество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ТЭН-</w:t>
            </w:r>
            <w:r>
              <w:rPr>
                <w:spacing w:val="-5"/>
                <w:sz w:val="28"/>
              </w:rPr>
              <w:t>ов</w:t>
            </w:r>
          </w:p>
        </w:tc>
        <w:tc>
          <w:tcPr>
            <w:tcW w:w="2268" w:type="dxa"/>
          </w:tcPr>
          <w:p>
            <w:pPr>
              <w:pStyle w:val="TableParagraph"/>
              <w:spacing w:line="300" w:lineRule="exact" w:before="3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 w:before="3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642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Расход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электроэнергии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поддерживание температуры 190±4 ºС, не более, кВт</w:t>
            </w:r>
            <w:r>
              <w:rPr>
                <w:sz w:val="20"/>
              </w:rPr>
              <w:t>•</w:t>
            </w:r>
            <w:r>
              <w:rPr>
                <w:sz w:val="28"/>
              </w:rPr>
              <w:t>ч</w:t>
            </w:r>
          </w:p>
        </w:tc>
        <w:tc>
          <w:tcPr>
            <w:tcW w:w="2268" w:type="dxa"/>
          </w:tcPr>
          <w:p>
            <w:pPr>
              <w:pStyle w:val="TableParagraph"/>
              <w:spacing w:before="161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1,1</w:t>
            </w:r>
          </w:p>
        </w:tc>
        <w:tc>
          <w:tcPr>
            <w:tcW w:w="2123" w:type="dxa"/>
          </w:tcPr>
          <w:p>
            <w:pPr>
              <w:pStyle w:val="TableParagraph"/>
              <w:spacing w:before="161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2,3</w:t>
            </w:r>
          </w:p>
        </w:tc>
      </w:tr>
      <w:tr>
        <w:trPr>
          <w:trHeight w:val="323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Объем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ванны,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12"/>
                <w:sz w:val="28"/>
              </w:rPr>
              <w:t>л</w:t>
            </w:r>
          </w:p>
        </w:tc>
        <w:tc>
          <w:tcPr>
            <w:tcW w:w="2268" w:type="dxa"/>
          </w:tcPr>
          <w:p>
            <w:pPr>
              <w:pStyle w:val="TableParagraph"/>
              <w:spacing w:line="303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5,7</w:t>
            </w:r>
          </w:p>
        </w:tc>
        <w:tc>
          <w:tcPr>
            <w:tcW w:w="2123" w:type="dxa"/>
          </w:tcPr>
          <w:p>
            <w:pPr>
              <w:pStyle w:val="TableParagraph"/>
              <w:spacing w:line="303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9,5</w:t>
            </w:r>
          </w:p>
        </w:tc>
      </w:tr>
      <w:tr>
        <w:trPr>
          <w:trHeight w:val="642" w:hRule="atLeast"/>
        </w:trPr>
        <w:tc>
          <w:tcPr>
            <w:tcW w:w="4848" w:type="dxa"/>
            <w:tcBorders>
              <w:right w:val="nil"/>
            </w:tcBorders>
          </w:tcPr>
          <w:p>
            <w:pPr>
              <w:pStyle w:val="TableParagraph"/>
              <w:tabs>
                <w:tab w:pos="575" w:val="left" w:leader="none"/>
                <w:tab w:pos="1633" w:val="left" w:leader="none"/>
                <w:tab w:pos="2751" w:val="left" w:leader="none"/>
                <w:tab w:pos="4549" w:val="left" w:leader="none"/>
              </w:tabs>
              <w:spacing w:line="322" w:lineRule="exact"/>
              <w:ind w:left="107" w:right="142"/>
              <w:rPr>
                <w:sz w:val="28"/>
              </w:rPr>
            </w:pPr>
            <w:r>
              <w:rPr>
                <w:spacing w:val="-6"/>
                <w:sz w:val="28"/>
              </w:rPr>
              <w:t>8.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Масса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масла,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заливаемая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максимального уровня, кг (л)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92"/>
              <w:rPr>
                <w:sz w:val="28"/>
              </w:rPr>
            </w:pPr>
            <w:r>
              <w:rPr>
                <w:spacing w:val="-2"/>
                <w:sz w:val="28"/>
              </w:rPr>
              <w:t>ванну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1"/>
              <w:ind w:right="12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до</w:t>
            </w:r>
          </w:p>
        </w:tc>
        <w:tc>
          <w:tcPr>
            <w:tcW w:w="2268" w:type="dxa"/>
          </w:tcPr>
          <w:p>
            <w:pPr>
              <w:pStyle w:val="TableParagraph"/>
              <w:spacing w:before="161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2,76</w:t>
            </w:r>
            <w:r>
              <w:rPr>
                <w:spacing w:val="2"/>
                <w:sz w:val="28"/>
              </w:rPr>
              <w:t> </w:t>
            </w:r>
            <w:r>
              <w:rPr>
                <w:spacing w:val="-5"/>
                <w:sz w:val="28"/>
              </w:rPr>
              <w:t>(3)</w:t>
            </w:r>
          </w:p>
        </w:tc>
        <w:tc>
          <w:tcPr>
            <w:tcW w:w="2123" w:type="dxa"/>
          </w:tcPr>
          <w:p>
            <w:pPr>
              <w:pStyle w:val="TableParagraph"/>
              <w:spacing w:before="16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3,22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(3,5)</w:t>
            </w:r>
          </w:p>
        </w:tc>
      </w:tr>
      <w:tr>
        <w:trPr>
          <w:trHeight w:val="320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Масса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загружаемого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продукта,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кг,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более</w:t>
            </w:r>
          </w:p>
        </w:tc>
        <w:tc>
          <w:tcPr>
            <w:tcW w:w="2268" w:type="dxa"/>
          </w:tcPr>
          <w:p>
            <w:pPr>
              <w:pStyle w:val="TableParagraph"/>
              <w:spacing w:line="300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0,8</w:t>
            </w:r>
          </w:p>
        </w:tc>
      </w:tr>
      <w:tr>
        <w:trPr>
          <w:trHeight w:val="645" w:hRule="atLeast"/>
        </w:trPr>
        <w:tc>
          <w:tcPr>
            <w:tcW w:w="4848" w:type="dxa"/>
            <w:tcBorders>
              <w:right w:val="nil"/>
            </w:tcBorders>
          </w:tcPr>
          <w:p>
            <w:pPr>
              <w:pStyle w:val="TableParagraph"/>
              <w:tabs>
                <w:tab w:pos="776" w:val="left" w:leader="none"/>
                <w:tab w:pos="3040" w:val="left" w:leader="none"/>
              </w:tabs>
              <w:spacing w:line="322" w:lineRule="exact"/>
              <w:ind w:left="107" w:right="79"/>
              <w:rPr>
                <w:sz w:val="28"/>
              </w:rPr>
            </w:pPr>
            <w:r>
              <w:rPr>
                <w:spacing w:val="-4"/>
                <w:sz w:val="28"/>
              </w:rPr>
              <w:t>10.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Регулирование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температур</w:t>
            </w:r>
            <w:r>
              <w:rPr>
                <w:spacing w:val="-2"/>
                <w:sz w:val="28"/>
              </w:rPr>
              <w:t>ы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жарочной ванне, ºС,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196"/>
              <w:rPr>
                <w:sz w:val="28"/>
              </w:rPr>
            </w:pPr>
            <w:r>
              <w:rPr>
                <w:spacing w:val="-2"/>
                <w:sz w:val="28"/>
              </w:rPr>
              <w:t>масла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3"/>
              <w:ind w:right="9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4391" w:type="dxa"/>
            <w:gridSpan w:val="2"/>
          </w:tcPr>
          <w:p>
            <w:pPr>
              <w:pStyle w:val="TableParagraph"/>
              <w:spacing w:before="164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20÷190</w:t>
            </w:r>
          </w:p>
        </w:tc>
      </w:tr>
      <w:tr>
        <w:trPr>
          <w:trHeight w:val="1288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242" w:lineRule="auto" w:before="1"/>
              <w:ind w:left="852" w:right="402" w:hanging="745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Габаритные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размеры,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мм,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более </w:t>
            </w:r>
            <w:r>
              <w:rPr>
                <w:spacing w:val="-2"/>
                <w:sz w:val="28"/>
              </w:rPr>
              <w:t>длина</w:t>
            </w:r>
          </w:p>
          <w:p>
            <w:pPr>
              <w:pStyle w:val="TableParagraph"/>
              <w:spacing w:line="324" w:lineRule="exact"/>
              <w:ind w:left="852" w:right="4505"/>
              <w:rPr>
                <w:sz w:val="28"/>
              </w:rPr>
            </w:pPr>
            <w:r>
              <w:rPr>
                <w:spacing w:val="-2"/>
                <w:sz w:val="28"/>
              </w:rPr>
              <w:t>ширина высота</w:t>
            </w:r>
          </w:p>
        </w:tc>
        <w:tc>
          <w:tcPr>
            <w:tcW w:w="2268" w:type="dxa"/>
          </w:tcPr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434</w:t>
            </w:r>
          </w:p>
          <w:p>
            <w:pPr>
              <w:pStyle w:val="TableParagraph"/>
              <w:spacing w:before="5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185</w:t>
            </w:r>
          </w:p>
          <w:p>
            <w:pPr>
              <w:pStyle w:val="TableParagraph"/>
              <w:spacing w:line="300" w:lineRule="exact" w:before="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274</w:t>
            </w:r>
          </w:p>
        </w:tc>
        <w:tc>
          <w:tcPr>
            <w:tcW w:w="2123" w:type="dxa"/>
          </w:tcPr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15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434</w:t>
            </w:r>
          </w:p>
          <w:p>
            <w:pPr>
              <w:pStyle w:val="TableParagraph"/>
              <w:spacing w:before="5"/>
              <w:ind w:left="15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274</w:t>
            </w:r>
          </w:p>
          <w:p>
            <w:pPr>
              <w:pStyle w:val="TableParagraph"/>
              <w:spacing w:line="300" w:lineRule="exact" w:before="7"/>
              <w:ind w:left="15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274</w:t>
            </w:r>
          </w:p>
        </w:tc>
      </w:tr>
      <w:tr>
        <w:trPr>
          <w:trHeight w:val="320" w:hRule="atLeast"/>
        </w:trPr>
        <w:tc>
          <w:tcPr>
            <w:tcW w:w="6380" w:type="dxa"/>
            <w:gridSpan w:val="3"/>
          </w:tcPr>
          <w:p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Масса,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кг,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более</w:t>
            </w:r>
          </w:p>
        </w:tc>
        <w:tc>
          <w:tcPr>
            <w:tcW w:w="2268" w:type="dxa"/>
          </w:tcPr>
          <w:p>
            <w:pPr>
              <w:pStyle w:val="TableParagraph"/>
              <w:spacing w:line="300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5,4</w:t>
            </w:r>
          </w:p>
        </w:tc>
        <w:tc>
          <w:tcPr>
            <w:tcW w:w="2123" w:type="dxa"/>
          </w:tcPr>
          <w:p>
            <w:pPr>
              <w:pStyle w:val="TableParagraph"/>
              <w:spacing w:line="300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6,7</w:t>
            </w:r>
          </w:p>
        </w:tc>
      </w:tr>
    </w:tbl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41" w:after="0"/>
        <w:ind w:left="1127" w:right="0" w:hanging="313"/>
        <w:jc w:val="left"/>
      </w:pPr>
      <w:r>
        <w:rPr/>
        <w:t>КОМПЛЕКТ</w:t>
      </w:r>
      <w:r>
        <w:rPr>
          <w:spacing w:val="-8"/>
        </w:rPr>
        <w:t> </w:t>
      </w:r>
      <w:r>
        <w:rPr>
          <w:spacing w:val="-2"/>
        </w:rPr>
        <w:t>ПОСТАВКИ</w:t>
      </w:r>
    </w:p>
    <w:p>
      <w:pPr>
        <w:pStyle w:val="BodyText"/>
        <w:spacing w:before="244" w:after="4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2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2"/>
        <w:gridCol w:w="7974"/>
        <w:gridCol w:w="1936"/>
      </w:tblGrid>
      <w:tr>
        <w:trPr>
          <w:trHeight w:val="645" w:hRule="atLeast"/>
        </w:trPr>
        <w:tc>
          <w:tcPr>
            <w:tcW w:w="862" w:type="dxa"/>
          </w:tcPr>
          <w:p>
            <w:pPr>
              <w:pStyle w:val="TableParagraph"/>
              <w:spacing w:line="322" w:lineRule="exact"/>
              <w:ind w:left="239" w:right="221" w:firstLine="40"/>
              <w:rPr>
                <w:sz w:val="28"/>
              </w:rPr>
            </w:pPr>
            <w:r>
              <w:rPr>
                <w:spacing w:val="-10"/>
                <w:sz w:val="28"/>
              </w:rPr>
              <w:t>№ </w:t>
            </w:r>
            <w:r>
              <w:rPr>
                <w:spacing w:val="-6"/>
                <w:sz w:val="28"/>
              </w:rPr>
              <w:t>п/п</w:t>
            </w:r>
          </w:p>
        </w:tc>
        <w:tc>
          <w:tcPr>
            <w:tcW w:w="7974" w:type="dxa"/>
          </w:tcPr>
          <w:p>
            <w:pPr>
              <w:pStyle w:val="TableParagraph"/>
              <w:spacing w:before="164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936" w:type="dxa"/>
          </w:tcPr>
          <w:p>
            <w:pPr>
              <w:pStyle w:val="TableParagraph"/>
              <w:spacing w:line="322" w:lineRule="exact"/>
              <w:ind w:left="753" w:hanging="581"/>
              <w:rPr>
                <w:sz w:val="28"/>
              </w:rPr>
            </w:pPr>
            <w:r>
              <w:rPr>
                <w:spacing w:val="-4"/>
                <w:sz w:val="28"/>
              </w:rPr>
              <w:t>Количество, шт.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Электрическая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фритюрница кухонная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настольная</w:t>
            </w:r>
            <w:r>
              <w:rPr>
                <w:spacing w:val="-5"/>
                <w:sz w:val="28"/>
              </w:rPr>
              <w:t> ЭФК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3" w:hRule="atLeast"/>
        </w:trPr>
        <w:tc>
          <w:tcPr>
            <w:tcW w:w="862" w:type="dxa"/>
          </w:tcPr>
          <w:p>
            <w:pPr>
              <w:pStyle w:val="TableParagraph"/>
              <w:spacing w:line="303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974" w:type="dxa"/>
          </w:tcPr>
          <w:p>
            <w:pPr>
              <w:pStyle w:val="TableParagraph"/>
              <w:spacing w:line="303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Корзина</w:t>
            </w:r>
          </w:p>
        </w:tc>
        <w:tc>
          <w:tcPr>
            <w:tcW w:w="1936" w:type="dxa"/>
          </w:tcPr>
          <w:p>
            <w:pPr>
              <w:pStyle w:val="TableParagraph"/>
              <w:spacing w:line="303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2"/>
                <w:sz w:val="28"/>
              </w:rPr>
              <w:t>эксплуатации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Упаковка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862" w:type="dxa"/>
          </w:tcPr>
          <w:p>
            <w:pPr>
              <w:pStyle w:val="TableParagraph"/>
              <w:spacing w:line="303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974" w:type="dxa"/>
          </w:tcPr>
          <w:p>
            <w:pPr>
              <w:pStyle w:val="TableParagraph"/>
              <w:spacing w:line="303" w:lineRule="exact" w:before="1"/>
              <w:ind w:left="107"/>
              <w:rPr>
                <w:sz w:val="28"/>
              </w:rPr>
            </w:pPr>
            <w:r>
              <w:rPr>
                <w:sz w:val="28"/>
              </w:rPr>
              <w:t>Пакет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полиэтиленовой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пленки</w:t>
            </w:r>
          </w:p>
        </w:tc>
        <w:tc>
          <w:tcPr>
            <w:tcW w:w="1936" w:type="dxa"/>
          </w:tcPr>
          <w:p>
            <w:pPr>
              <w:pStyle w:val="TableParagraph"/>
              <w:spacing w:line="303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>
        <w:trPr>
          <w:trHeight w:val="321" w:hRule="atLeast"/>
        </w:trPr>
        <w:tc>
          <w:tcPr>
            <w:tcW w:w="862" w:type="dxa"/>
          </w:tcPr>
          <w:p>
            <w:pPr>
              <w:pStyle w:val="TableParagraph"/>
              <w:spacing w:line="300" w:lineRule="exact"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974" w:type="dxa"/>
          </w:tcPr>
          <w:p>
            <w:pPr>
              <w:pStyle w:val="TableParagraph"/>
              <w:spacing w:line="300" w:lineRule="exact"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Опоры</w:t>
            </w:r>
          </w:p>
        </w:tc>
        <w:tc>
          <w:tcPr>
            <w:tcW w:w="1936" w:type="dxa"/>
          </w:tcPr>
          <w:p>
            <w:pPr>
              <w:pStyle w:val="TableParagraph"/>
              <w:spacing w:line="300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>
      <w:pPr>
        <w:spacing w:after="0" w:line="300" w:lineRule="exact"/>
        <w:jc w:val="center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125" w:val="left" w:leader="none"/>
        </w:tabs>
        <w:spacing w:line="240" w:lineRule="auto" w:before="296" w:after="0"/>
        <w:ind w:left="1125" w:right="0" w:hanging="311"/>
        <w:jc w:val="left"/>
      </w:pPr>
      <w:r>
        <w:rPr>
          <w:spacing w:val="-2"/>
        </w:rPr>
        <w:t>УСТРОЙСТВО</w:t>
      </w:r>
    </w:p>
    <w:p>
      <w:pPr>
        <w:pStyle w:val="BodyText"/>
        <w:spacing w:line="244" w:lineRule="auto" w:before="245"/>
        <w:ind w:left="106" w:right="103" w:firstLine="708"/>
        <w:jc w:val="both"/>
      </w:pPr>
      <w:r>
        <w:rPr/>
        <w:t>Фритюрница ЭФК состоит из каркаса, ванны, корзины со съемной ручкой и панели управления. Ванна является цельнотянутой деталью, выполненной из нержавеющей стали. В объеме ванны расположен ТЭН.</w:t>
      </w:r>
    </w:p>
    <w:p>
      <w:pPr>
        <w:pStyle w:val="BodyText"/>
        <w:spacing w:line="242" w:lineRule="auto"/>
        <w:ind w:left="106" w:right="101" w:firstLine="708"/>
        <w:jc w:val="both"/>
      </w:pPr>
      <w:r>
        <w:rPr/>
        <w:t>Рабочая температура во фритюре поддерживается терморегулятором </w:t>
      </w:r>
      <w:r>
        <w:rPr>
          <w:spacing w:val="-2"/>
        </w:rPr>
        <w:t>автоматически.</w:t>
      </w:r>
    </w:p>
    <w:p>
      <w:pPr>
        <w:pStyle w:val="BodyText"/>
        <w:spacing w:line="244" w:lineRule="auto"/>
        <w:ind w:left="106" w:right="101" w:firstLine="708"/>
        <w:jc w:val="both"/>
      </w:pPr>
      <w:r>
        <w:rPr/>
        <w:t>Аварийный термовыключатель служит для отключения ТЭНа при достижении температуры во фритюре 220°С. Для восстановления работы фритюрницы необходимо выявить и устранить причину срабатывания</w:t>
      </w:r>
      <w:r>
        <w:rPr>
          <w:spacing w:val="40"/>
        </w:rPr>
        <w:t> </w:t>
      </w:r>
      <w:r>
        <w:rPr/>
        <w:t>аварийного термовыключателя. Доступ к кнопке аварийного термовыключателя обеспечен без съема панели. Для этого необходимо отвинтить пластмассовую заглушку на задней панели и нажать на красную кнопку термовыключателя и завинтить заглушку обратно.</w:t>
      </w:r>
    </w:p>
    <w:p>
      <w:pPr>
        <w:pStyle w:val="BodyText"/>
        <w:spacing w:line="308" w:lineRule="exact"/>
        <w:ind w:left="672"/>
        <w:jc w:val="both"/>
      </w:pPr>
      <w:r>
        <w:rPr/>
        <w:t>Во</w:t>
      </w:r>
      <w:r>
        <w:rPr>
          <w:spacing w:val="-10"/>
        </w:rPr>
        <w:t> </w:t>
      </w:r>
      <w:r>
        <w:rPr/>
        <w:t>время</w:t>
      </w:r>
      <w:r>
        <w:rPr>
          <w:spacing w:val="-11"/>
        </w:rPr>
        <w:t> </w:t>
      </w:r>
      <w:r>
        <w:rPr/>
        <w:t>работы</w:t>
      </w:r>
      <w:r>
        <w:rPr>
          <w:spacing w:val="-11"/>
        </w:rPr>
        <w:t> </w:t>
      </w:r>
      <w:r>
        <w:rPr/>
        <w:t>ванна</w:t>
      </w:r>
      <w:r>
        <w:rPr>
          <w:spacing w:val="-12"/>
        </w:rPr>
        <w:t> </w:t>
      </w:r>
      <w:r>
        <w:rPr/>
        <w:t>закрывается</w:t>
      </w:r>
      <w:r>
        <w:rPr>
          <w:spacing w:val="-10"/>
        </w:rPr>
        <w:t> </w:t>
      </w:r>
      <w:r>
        <w:rPr>
          <w:spacing w:val="-2"/>
        </w:rPr>
        <w:t>крышкой.</w:t>
      </w:r>
    </w:p>
    <w:p>
      <w:pPr>
        <w:pStyle w:val="BodyText"/>
        <w:spacing w:line="244" w:lineRule="auto" w:before="5"/>
        <w:ind w:left="106" w:right="103" w:firstLine="566"/>
        <w:jc w:val="both"/>
      </w:pPr>
      <w:r>
        <w:rPr/>
        <w:t>О подаче напряжения и готовности фритюрницы к работе сигнализирует светосигнальная зеленая лампа, расположенная в кнопке включения фритюрницы. О включении и выключении ТЭНа сигнализирует светосигнальная желтая</w:t>
      </w:r>
      <w:r>
        <w:rPr>
          <w:spacing w:val="40"/>
        </w:rPr>
        <w:t> </w:t>
      </w:r>
      <w:r>
        <w:rPr/>
        <w:t>лампа, расположенная на панели управления.</w:t>
      </w:r>
    </w:p>
    <w:p>
      <w:pPr>
        <w:pStyle w:val="BodyText"/>
        <w:spacing w:line="242" w:lineRule="auto"/>
        <w:ind w:left="106" w:right="106" w:firstLine="566"/>
        <w:jc w:val="both"/>
      </w:pPr>
      <w:r>
        <w:rPr/>
        <w:t>На ванне имеется кронштейн, на который подвешивается корзина с готовым продуктом, для стекания масла.</w:t>
      </w:r>
    </w:p>
    <w:p>
      <w:pPr>
        <w:pStyle w:val="BodyText"/>
        <w:spacing w:line="244" w:lineRule="auto"/>
        <w:ind w:left="106" w:right="107" w:firstLine="566"/>
        <w:jc w:val="both"/>
      </w:pPr>
      <w:r>
        <w:rPr/>
        <w:t>Фритюрница устанавливается на четырех винтовых опорах, позволяющих регулировать положение фритюрницы при установке.</w:t>
      </w:r>
    </w:p>
    <w:p>
      <w:pPr>
        <w:pStyle w:val="Heading1"/>
        <w:numPr>
          <w:ilvl w:val="0"/>
          <w:numId w:val="1"/>
        </w:numPr>
        <w:tabs>
          <w:tab w:pos="1125" w:val="left" w:leader="none"/>
        </w:tabs>
        <w:spacing w:line="240" w:lineRule="auto" w:before="234" w:after="0"/>
        <w:ind w:left="1125" w:right="0" w:hanging="311"/>
        <w:jc w:val="left"/>
      </w:pPr>
      <w:r>
        <w:rPr/>
        <w:t>МЕРЫ</w:t>
      </w:r>
      <w:r>
        <w:rPr>
          <w:spacing w:val="-3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line="242" w:lineRule="auto" w:before="244"/>
        <w:ind w:left="106" w:right="103" w:firstLine="566"/>
        <w:jc w:val="both"/>
      </w:pPr>
      <w:r>
        <w:rPr/>
        <w:t>По способу защиты человека от поражения электрическим током фритюрница относится к 1 классу по ГОСТ МЭК 60335-1.</w:t>
      </w:r>
    </w:p>
    <w:p>
      <w:pPr>
        <w:pStyle w:val="BodyText"/>
        <w:spacing w:line="242" w:lineRule="auto" w:before="3"/>
        <w:ind w:left="106" w:right="108" w:firstLine="566"/>
        <w:jc w:val="both"/>
      </w:pPr>
      <w:r>
        <w:rPr/>
        <w:t>К обслуживанию фритюрницы допускаются лица, прошедшие технический минимум по эксплуатации и ознакомленные с настоящим Руководством.</w:t>
      </w:r>
    </w:p>
    <w:p>
      <w:pPr>
        <w:spacing w:line="240" w:lineRule="auto" w:before="0"/>
        <w:ind w:left="106" w:right="100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80"/>
          <w:sz w:val="28"/>
        </w:rPr>
        <w:t> </w:t>
      </w:r>
      <w:r>
        <w:rPr>
          <w:rFonts w:ascii="Arial" w:hAnsi="Arial"/>
          <w:b/>
          <w:sz w:val="28"/>
        </w:rPr>
        <w:t>Фритюрница не предназначена для использования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лицами (включая детей) с ограниченными физическими, психическими или умственными способностями, а также лицами, при отсутствии у них опыта или знаний, если они не находятся под контролем или не проинструктированы об использовании прибора лицом, ответственным за их безопасность. Дети должны находиться под присмотром для недопущения игры с фритюрницей.</w:t>
      </w:r>
    </w:p>
    <w:p>
      <w:pPr>
        <w:pStyle w:val="BodyText"/>
        <w:spacing w:before="6"/>
        <w:ind w:left="814"/>
        <w:jc w:val="both"/>
      </w:pPr>
      <w:r>
        <w:rPr/>
        <w:t>При</w:t>
      </w:r>
      <w:r>
        <w:rPr>
          <w:spacing w:val="-2"/>
        </w:rPr>
        <w:t> </w:t>
      </w:r>
      <w:r>
        <w:rPr/>
        <w:t>работе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фритюрницей</w:t>
      </w:r>
      <w:r>
        <w:rPr>
          <w:spacing w:val="-4"/>
        </w:rPr>
        <w:t> </w:t>
      </w:r>
      <w:r>
        <w:rPr/>
        <w:t>соблюдайте</w:t>
      </w:r>
      <w:r>
        <w:rPr>
          <w:spacing w:val="-3"/>
        </w:rPr>
        <w:t> </w:t>
      </w:r>
      <w:r>
        <w:rPr/>
        <w:t>следующие правила</w:t>
      </w:r>
      <w:r>
        <w:rPr>
          <w:spacing w:val="-2"/>
        </w:rPr>
        <w:t> безопасности: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5" w:after="0"/>
        <w:ind w:left="106" w:right="107" w:firstLine="566"/>
        <w:jc w:val="both"/>
        <w:rPr>
          <w:sz w:val="28"/>
        </w:rPr>
      </w:pPr>
      <w:r>
        <w:rPr>
          <w:sz w:val="28"/>
        </w:rPr>
        <w:t>перед использованием уберите всю упаковку и защитную пленку с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3" w:after="0"/>
        <w:ind w:left="106" w:right="101" w:firstLine="566"/>
        <w:jc w:val="both"/>
        <w:rPr>
          <w:sz w:val="28"/>
        </w:rPr>
      </w:pPr>
      <w:r>
        <w:rPr>
          <w:sz w:val="28"/>
        </w:rPr>
        <w:t>следите за температурой масла. При сильном чаде (масло горит) необходимо немедленно отключить фритюрницу от сети, выключив автоматический выключатель в стационарной электропроводке или вынув вилку шнура питания из розетки и вызвать электромеханика;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8" w:after="0"/>
        <w:ind w:left="106" w:right="104" w:firstLine="566"/>
        <w:jc w:val="both"/>
        <w:rPr>
          <w:sz w:val="28"/>
        </w:rPr>
      </w:pPr>
      <w:r>
        <w:rPr>
          <w:sz w:val="28"/>
        </w:rPr>
        <w:t>постоянно следите за уровнем масла в ванне и не допускайте его снижение ниже минимального уровня. Доливать нужно только свежее масло (по стенке ванны);</w:t>
      </w:r>
    </w:p>
    <w:p>
      <w:pPr>
        <w:spacing w:after="0" w:line="242" w:lineRule="auto"/>
        <w:jc w:val="both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4" w:lineRule="auto" w:before="61" w:after="0"/>
        <w:ind w:left="106" w:right="101" w:firstLine="566"/>
        <w:jc w:val="both"/>
        <w:rPr>
          <w:sz w:val="28"/>
        </w:rPr>
      </w:pPr>
      <w:r>
        <w:rPr>
          <w:sz w:val="28"/>
        </w:rPr>
        <w:t>после каждого цикла жарки необходимо удалять взвешенные частицы из фритюрного масла и крошки продуктов со дна фритюрницы лопаткой из нержавеющей стали;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0" w:after="0"/>
        <w:ind w:left="106" w:right="103" w:firstLine="566"/>
        <w:jc w:val="both"/>
        <w:rPr>
          <w:sz w:val="28"/>
        </w:rPr>
      </w:pPr>
      <w:r>
        <w:rPr>
          <w:sz w:val="28"/>
        </w:rPr>
        <w:t>не используемая фритюрница должна быть отключена от сети, вынута вилка шнура питания из розетки и плотно закрыта крышкой;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1" w:after="0"/>
        <w:ind w:left="106" w:right="104" w:firstLine="566"/>
        <w:jc w:val="both"/>
        <w:rPr>
          <w:sz w:val="28"/>
        </w:rPr>
      </w:pPr>
      <w:r>
        <w:rPr>
          <w:sz w:val="28"/>
        </w:rPr>
        <w:t>остывшее до температуры плюс (50 ÷ 60)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С масло из ванны сливать в бачок нужно осторожно, используя воронку;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4" w:lineRule="auto" w:before="3" w:after="0"/>
        <w:ind w:left="106" w:right="102" w:firstLine="566"/>
        <w:jc w:val="both"/>
        <w:rPr>
          <w:sz w:val="28"/>
        </w:rPr>
      </w:pPr>
      <w:r>
        <w:rPr>
          <w:sz w:val="28"/>
        </w:rPr>
        <w:t>при обнаружении неисправностей немедленно отключите фритюрницу от сети, выключив автоматический выключатель в стационарной электропроводке или вынув вилку шнура питания из розетки и вызовите электромеханика;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0" w:after="0"/>
        <w:ind w:left="106" w:right="100" w:firstLine="566"/>
        <w:jc w:val="both"/>
        <w:rPr>
          <w:sz w:val="28"/>
        </w:rPr>
      </w:pPr>
      <w:r>
        <w:rPr>
          <w:sz w:val="28"/>
        </w:rPr>
        <w:t>перед санитарной обработкой ручку терморегулятора фритюрницы установите в положение «О» и отключите фритюрницу от сети, вынув вилку шнура питания из розетки;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2" w:after="0"/>
        <w:ind w:left="957" w:right="0" w:hanging="285"/>
        <w:jc w:val="both"/>
        <w:rPr>
          <w:sz w:val="28"/>
        </w:rPr>
      </w:pPr>
      <w:r>
        <w:rPr>
          <w:sz w:val="28"/>
        </w:rPr>
        <w:t>включайте</w:t>
      </w:r>
      <w:r>
        <w:rPr>
          <w:spacing w:val="-10"/>
          <w:sz w:val="28"/>
        </w:rPr>
        <w:t> </w:t>
      </w:r>
      <w:r>
        <w:rPr>
          <w:sz w:val="28"/>
        </w:rPr>
        <w:t>фритюрницу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сеть</w:t>
      </w:r>
      <w:r>
        <w:rPr>
          <w:spacing w:val="-9"/>
          <w:sz w:val="28"/>
        </w:rPr>
        <w:t> </w:t>
      </w:r>
      <w:r>
        <w:rPr>
          <w:sz w:val="28"/>
        </w:rPr>
        <w:t>только</w:t>
      </w:r>
      <w:r>
        <w:rPr>
          <w:spacing w:val="-7"/>
          <w:sz w:val="28"/>
        </w:rPr>
        <w:t> </w:t>
      </w:r>
      <w:r>
        <w:rPr>
          <w:sz w:val="28"/>
        </w:rPr>
        <w:t>после</w:t>
      </w:r>
      <w:r>
        <w:rPr>
          <w:spacing w:val="-10"/>
          <w:sz w:val="28"/>
        </w:rPr>
        <w:t> </w:t>
      </w:r>
      <w:r>
        <w:rPr>
          <w:sz w:val="28"/>
        </w:rPr>
        <w:t>устранения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неисправностей.</w:t>
      </w:r>
    </w:p>
    <w:p>
      <w:pPr>
        <w:spacing w:before="121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Запрещается: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126" w:after="0"/>
        <w:ind w:left="957" w:right="0" w:hanging="285"/>
        <w:jc w:val="left"/>
        <w:rPr>
          <w:sz w:val="28"/>
        </w:rPr>
      </w:pPr>
      <w:r>
        <w:rPr>
          <w:sz w:val="28"/>
        </w:rPr>
        <w:t>подключать</w:t>
      </w:r>
      <w:r>
        <w:rPr>
          <w:spacing w:val="-14"/>
          <w:sz w:val="28"/>
        </w:rPr>
        <w:t> </w:t>
      </w:r>
      <w:r>
        <w:rPr>
          <w:sz w:val="28"/>
        </w:rPr>
        <w:t>фритюрницу</w:t>
      </w:r>
      <w:r>
        <w:rPr>
          <w:spacing w:val="-14"/>
          <w:sz w:val="28"/>
        </w:rPr>
        <w:t> </w:t>
      </w:r>
      <w:r>
        <w:rPr>
          <w:sz w:val="28"/>
        </w:rPr>
        <w:t>к</w:t>
      </w:r>
      <w:r>
        <w:rPr>
          <w:spacing w:val="-14"/>
          <w:sz w:val="28"/>
        </w:rPr>
        <w:t> </w:t>
      </w:r>
      <w:r>
        <w:rPr>
          <w:sz w:val="28"/>
        </w:rPr>
        <w:t>сети</w:t>
      </w:r>
      <w:r>
        <w:rPr>
          <w:spacing w:val="-14"/>
          <w:sz w:val="28"/>
        </w:rPr>
        <w:t> </w:t>
      </w:r>
      <w:r>
        <w:rPr>
          <w:sz w:val="28"/>
        </w:rPr>
        <w:t>при</w:t>
      </w:r>
      <w:r>
        <w:rPr>
          <w:spacing w:val="-14"/>
          <w:sz w:val="28"/>
        </w:rPr>
        <w:t> </w:t>
      </w:r>
      <w:r>
        <w:rPr>
          <w:sz w:val="28"/>
        </w:rPr>
        <w:t>поврежденном</w:t>
      </w:r>
      <w:r>
        <w:rPr>
          <w:spacing w:val="-13"/>
          <w:sz w:val="28"/>
        </w:rPr>
        <w:t> </w:t>
      </w:r>
      <w:r>
        <w:rPr>
          <w:sz w:val="28"/>
        </w:rPr>
        <w:t>шнуре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питания;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5" w:after="0"/>
        <w:ind w:left="957" w:right="0" w:hanging="285"/>
        <w:jc w:val="left"/>
        <w:rPr>
          <w:sz w:val="28"/>
        </w:rPr>
      </w:pPr>
      <w:r>
        <w:rPr>
          <w:spacing w:val="-2"/>
          <w:sz w:val="28"/>
        </w:rPr>
        <w:t>работать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без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заземления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4" w:after="0"/>
        <w:ind w:left="106" w:right="104" w:firstLine="566"/>
        <w:jc w:val="left"/>
        <w:rPr>
          <w:sz w:val="28"/>
        </w:rPr>
      </w:pPr>
      <w:r>
        <w:rPr>
          <w:sz w:val="28"/>
        </w:rPr>
        <w:t>включать фритюрницу</w:t>
      </w:r>
      <w:r>
        <w:rPr>
          <w:spacing w:val="-1"/>
          <w:sz w:val="28"/>
        </w:rPr>
        <w:t> </w:t>
      </w:r>
      <w:r>
        <w:rPr>
          <w:sz w:val="28"/>
        </w:rPr>
        <w:t>в розетку</w:t>
      </w:r>
      <w:r>
        <w:rPr>
          <w:spacing w:val="-1"/>
          <w:sz w:val="28"/>
        </w:rPr>
        <w:t> </w:t>
      </w:r>
      <w:r>
        <w:rPr>
          <w:sz w:val="28"/>
        </w:rPr>
        <w:t>без контакта заземления или с контактом заземления, не соединенным с контуром заземления;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4" w:after="0"/>
        <w:ind w:left="957" w:right="0" w:hanging="285"/>
        <w:jc w:val="left"/>
        <w:rPr>
          <w:sz w:val="28"/>
        </w:rPr>
      </w:pPr>
      <w:r>
        <w:rPr>
          <w:sz w:val="28"/>
        </w:rPr>
        <w:t>оставлять</w:t>
      </w:r>
      <w:r>
        <w:rPr>
          <w:spacing w:val="-9"/>
          <w:sz w:val="28"/>
        </w:rPr>
        <w:t> </w:t>
      </w:r>
      <w:r>
        <w:rPr>
          <w:sz w:val="28"/>
        </w:rPr>
        <w:t>работающую</w:t>
      </w:r>
      <w:r>
        <w:rPr>
          <w:spacing w:val="-5"/>
          <w:sz w:val="28"/>
        </w:rPr>
        <w:t> </w:t>
      </w:r>
      <w:r>
        <w:rPr>
          <w:sz w:val="28"/>
        </w:rPr>
        <w:t>фритюрницу</w:t>
      </w:r>
      <w:r>
        <w:rPr>
          <w:spacing w:val="-10"/>
          <w:sz w:val="28"/>
        </w:rPr>
        <w:t> </w:t>
      </w:r>
      <w:r>
        <w:rPr>
          <w:sz w:val="28"/>
        </w:rPr>
        <w:t>без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надзора;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4" w:after="0"/>
        <w:ind w:left="957" w:right="0" w:hanging="285"/>
        <w:jc w:val="left"/>
        <w:rPr>
          <w:sz w:val="28"/>
        </w:rPr>
      </w:pPr>
      <w:r>
        <w:rPr>
          <w:sz w:val="28"/>
        </w:rPr>
        <w:t>эксплуатировать</w:t>
      </w:r>
      <w:r>
        <w:rPr>
          <w:spacing w:val="-16"/>
          <w:sz w:val="28"/>
        </w:rPr>
        <w:t> </w:t>
      </w:r>
      <w:r>
        <w:rPr>
          <w:sz w:val="28"/>
        </w:rPr>
        <w:t>фритюрницу</w:t>
      </w:r>
      <w:r>
        <w:rPr>
          <w:spacing w:val="-16"/>
          <w:sz w:val="28"/>
        </w:rPr>
        <w:t> </w:t>
      </w:r>
      <w:r>
        <w:rPr>
          <w:sz w:val="28"/>
        </w:rPr>
        <w:t>без</w:t>
      </w:r>
      <w:r>
        <w:rPr>
          <w:spacing w:val="-12"/>
          <w:sz w:val="28"/>
        </w:rPr>
        <w:t> </w:t>
      </w:r>
      <w:r>
        <w:rPr>
          <w:sz w:val="28"/>
        </w:rPr>
        <w:t>подставки</w:t>
      </w:r>
      <w:r>
        <w:rPr>
          <w:spacing w:val="-14"/>
          <w:sz w:val="28"/>
        </w:rPr>
        <w:t> </w:t>
      </w:r>
      <w:r>
        <w:rPr>
          <w:sz w:val="28"/>
        </w:rPr>
        <w:t>под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корзину;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7" w:after="0"/>
        <w:ind w:left="957" w:right="0" w:hanging="285"/>
        <w:jc w:val="left"/>
        <w:rPr>
          <w:sz w:val="28"/>
        </w:rPr>
      </w:pPr>
      <w:r>
        <w:rPr>
          <w:spacing w:val="-2"/>
          <w:sz w:val="28"/>
        </w:rPr>
        <w:t>держать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включенной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незагруженную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продуктами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фритюрницу;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4" w:lineRule="auto" w:before="5" w:after="0"/>
        <w:ind w:left="106" w:right="105" w:firstLine="566"/>
        <w:jc w:val="left"/>
        <w:rPr>
          <w:sz w:val="28"/>
        </w:rPr>
      </w:pPr>
      <w:r>
        <w:rPr>
          <w:sz w:val="28"/>
        </w:rPr>
        <w:t>закладывать</w:t>
      </w:r>
      <w:r>
        <w:rPr>
          <w:spacing w:val="80"/>
          <w:sz w:val="28"/>
        </w:rPr>
        <w:t> </w:t>
      </w:r>
      <w:r>
        <w:rPr>
          <w:sz w:val="28"/>
        </w:rPr>
        <w:t>сырые</w:t>
      </w:r>
      <w:r>
        <w:rPr>
          <w:spacing w:val="80"/>
          <w:sz w:val="28"/>
        </w:rPr>
        <w:t> </w:t>
      </w:r>
      <w:r>
        <w:rPr>
          <w:sz w:val="28"/>
        </w:rPr>
        <w:t>продукты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ванну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солить</w:t>
      </w:r>
      <w:r>
        <w:rPr>
          <w:spacing w:val="80"/>
          <w:sz w:val="28"/>
        </w:rPr>
        <w:t> </w:t>
      </w:r>
      <w:r>
        <w:rPr>
          <w:sz w:val="28"/>
        </w:rPr>
        <w:t>непосредственно</w:t>
      </w:r>
      <w:r>
        <w:rPr>
          <w:spacing w:val="80"/>
          <w:sz w:val="28"/>
        </w:rPr>
        <w:t> </w:t>
      </w:r>
      <w:r>
        <w:rPr>
          <w:sz w:val="28"/>
        </w:rPr>
        <w:t>над фритюрной ванной;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  <w:tab w:pos="2705" w:val="left" w:leader="none"/>
          <w:tab w:pos="4907" w:val="left" w:leader="none"/>
          <w:tab w:pos="6255" w:val="left" w:leader="none"/>
          <w:tab w:pos="7932" w:val="left" w:leader="none"/>
          <w:tab w:pos="9568" w:val="left" w:leader="none"/>
          <w:tab w:pos="9992" w:val="left" w:leader="none"/>
        </w:tabs>
        <w:spacing w:line="242" w:lineRule="auto" w:before="0" w:after="0"/>
        <w:ind w:left="106" w:right="106" w:firstLine="566"/>
        <w:jc w:val="left"/>
        <w:rPr>
          <w:sz w:val="28"/>
        </w:rPr>
      </w:pPr>
      <w:r>
        <w:rPr>
          <w:spacing w:val="-2"/>
          <w:sz w:val="28"/>
        </w:rPr>
        <w:t>превышать</w:t>
      </w:r>
      <w:r>
        <w:rPr>
          <w:sz w:val="28"/>
        </w:rPr>
        <w:tab/>
      </w:r>
      <w:r>
        <w:rPr>
          <w:spacing w:val="-2"/>
          <w:sz w:val="28"/>
        </w:rPr>
        <w:t>максимальную</w:t>
      </w:r>
      <w:r>
        <w:rPr>
          <w:sz w:val="28"/>
        </w:rPr>
        <w:tab/>
      </w:r>
      <w:r>
        <w:rPr>
          <w:spacing w:val="-2"/>
          <w:sz w:val="28"/>
        </w:rPr>
        <w:t>загрузку</w:t>
      </w:r>
      <w:r>
        <w:rPr>
          <w:sz w:val="28"/>
        </w:rPr>
        <w:tab/>
      </w:r>
      <w:r>
        <w:rPr>
          <w:spacing w:val="-2"/>
          <w:sz w:val="28"/>
        </w:rPr>
        <w:t>продуктов,</w:t>
      </w:r>
      <w:r>
        <w:rPr>
          <w:sz w:val="28"/>
        </w:rPr>
        <w:tab/>
      </w:r>
      <w:r>
        <w:rPr>
          <w:spacing w:val="-2"/>
          <w:sz w:val="28"/>
        </w:rPr>
        <w:t>указанную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Табл.1 Руководства;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0" w:after="0"/>
        <w:ind w:left="106" w:right="102" w:firstLine="566"/>
        <w:jc w:val="left"/>
        <w:rPr>
          <w:sz w:val="28"/>
        </w:rPr>
      </w:pPr>
      <w:r>
        <w:rPr>
          <w:sz w:val="28"/>
        </w:rPr>
        <w:t>устанавливать фритюрницу рядом с</w:t>
      </w:r>
      <w:r>
        <w:rPr>
          <w:spacing w:val="33"/>
          <w:sz w:val="28"/>
        </w:rPr>
        <w:t> </w:t>
      </w:r>
      <w:r>
        <w:rPr>
          <w:sz w:val="28"/>
        </w:rPr>
        <w:t>оборудованием, использующим воду (электроварки, мармиты, пищеварочные котлы и т.п.);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6" w:after="0"/>
        <w:ind w:left="957" w:right="0" w:hanging="285"/>
        <w:jc w:val="left"/>
        <w:rPr>
          <w:sz w:val="28"/>
        </w:rPr>
      </w:pPr>
      <w:r>
        <w:rPr>
          <w:sz w:val="28"/>
        </w:rPr>
        <w:t>устранять</w:t>
      </w:r>
      <w:r>
        <w:rPr>
          <w:spacing w:val="-6"/>
          <w:sz w:val="28"/>
        </w:rPr>
        <w:t> </w:t>
      </w:r>
      <w:r>
        <w:rPr>
          <w:sz w:val="28"/>
        </w:rPr>
        <w:t>неисправность</w:t>
      </w:r>
      <w:r>
        <w:rPr>
          <w:spacing w:val="-5"/>
          <w:sz w:val="28"/>
        </w:rPr>
        <w:t> </w:t>
      </w:r>
      <w:r>
        <w:rPr>
          <w:sz w:val="28"/>
        </w:rPr>
        <w:t>во</w:t>
      </w:r>
      <w:r>
        <w:rPr>
          <w:spacing w:val="-5"/>
          <w:sz w:val="28"/>
        </w:rPr>
        <w:t> </w:t>
      </w:r>
      <w:r>
        <w:rPr>
          <w:sz w:val="28"/>
        </w:rPr>
        <w:t>время</w:t>
      </w:r>
      <w:r>
        <w:rPr>
          <w:spacing w:val="-4"/>
          <w:sz w:val="28"/>
        </w:rPr>
        <w:t> </w:t>
      </w:r>
      <w:r>
        <w:rPr>
          <w:sz w:val="28"/>
        </w:rPr>
        <w:t>работы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2" w:lineRule="auto" w:before="4" w:after="0"/>
        <w:ind w:left="106" w:right="100" w:firstLine="566"/>
        <w:jc w:val="left"/>
        <w:rPr>
          <w:sz w:val="28"/>
        </w:rPr>
      </w:pPr>
      <w:r>
        <w:rPr>
          <w:sz w:val="28"/>
        </w:rPr>
        <w:t>закрывать вентиляционные отверстия и воздуховоды</w:t>
      </w:r>
      <w:r>
        <w:rPr>
          <w:spacing w:val="33"/>
          <w:sz w:val="28"/>
        </w:rPr>
        <w:t> </w:t>
      </w:r>
      <w:r>
        <w:rPr>
          <w:sz w:val="28"/>
        </w:rPr>
        <w:t>и снимать верхнюю крышку панели управления;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3" w:after="0"/>
        <w:ind w:left="957" w:right="0" w:hanging="285"/>
        <w:jc w:val="left"/>
        <w:rPr>
          <w:sz w:val="28"/>
        </w:rPr>
      </w:pPr>
      <w:r>
        <w:rPr>
          <w:sz w:val="28"/>
        </w:rPr>
        <w:t>работать</w:t>
      </w:r>
      <w:r>
        <w:rPr>
          <w:spacing w:val="-11"/>
          <w:sz w:val="28"/>
        </w:rPr>
        <w:t> </w:t>
      </w:r>
      <w:r>
        <w:rPr>
          <w:sz w:val="28"/>
        </w:rPr>
        <w:t>без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спецодежды;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  <w:tab w:pos="3046" w:val="left" w:leader="none"/>
          <w:tab w:pos="4999" w:val="left" w:leader="none"/>
          <w:tab w:pos="5620" w:val="left" w:leader="none"/>
          <w:tab w:pos="6236" w:val="left" w:leader="none"/>
          <w:tab w:pos="8118" w:val="left" w:leader="none"/>
          <w:tab w:pos="8903" w:val="left" w:leader="none"/>
          <w:tab w:pos="9689" w:val="left" w:leader="none"/>
        </w:tabs>
        <w:spacing w:line="244" w:lineRule="auto" w:before="5" w:after="0"/>
        <w:ind w:left="106" w:right="102" w:firstLine="566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фритюрницу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назначению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обогрева помещения.</w:t>
      </w:r>
    </w:p>
    <w:p>
      <w:pPr>
        <w:spacing w:line="240" w:lineRule="auto" w:before="0"/>
        <w:ind w:left="106" w:right="102" w:firstLine="566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Не</w:t>
      </w:r>
      <w:r>
        <w:rPr>
          <w:rFonts w:ascii="Arial" w:hAnsi="Arial"/>
          <w:b/>
          <w:spacing w:val="38"/>
          <w:sz w:val="28"/>
        </w:rPr>
        <w:t> </w:t>
      </w:r>
      <w:r>
        <w:rPr>
          <w:rFonts w:ascii="Arial" w:hAnsi="Arial"/>
          <w:b/>
          <w:sz w:val="28"/>
        </w:rPr>
        <w:t>загораживайте</w:t>
      </w:r>
      <w:r>
        <w:rPr>
          <w:rFonts w:ascii="Arial" w:hAnsi="Arial"/>
          <w:b/>
          <w:spacing w:val="39"/>
          <w:sz w:val="28"/>
        </w:rPr>
        <w:t> </w:t>
      </w:r>
      <w:r>
        <w:rPr>
          <w:rFonts w:ascii="Arial" w:hAnsi="Arial"/>
          <w:b/>
          <w:sz w:val="28"/>
        </w:rPr>
        <w:t>проход</w:t>
      </w:r>
      <w:r>
        <w:rPr>
          <w:rFonts w:ascii="Arial" w:hAnsi="Arial"/>
          <w:b/>
          <w:spacing w:val="38"/>
          <w:sz w:val="28"/>
        </w:rPr>
        <w:t> </w:t>
      </w:r>
      <w:r>
        <w:rPr>
          <w:rFonts w:ascii="Arial" w:hAnsi="Arial"/>
          <w:b/>
          <w:sz w:val="28"/>
        </w:rPr>
        <w:t>к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автоматическому выключателю в стационарной проводке.</w:t>
      </w:r>
    </w:p>
    <w:p>
      <w:pPr>
        <w:spacing w:before="114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Общие</w:t>
      </w:r>
      <w:r>
        <w:rPr>
          <w:rFonts w:ascii="Arial" w:hAnsi="Arial"/>
          <w:b/>
          <w:spacing w:val="-9"/>
          <w:sz w:val="28"/>
        </w:rPr>
        <w:t> </w:t>
      </w:r>
      <w:r>
        <w:rPr>
          <w:rFonts w:ascii="Arial" w:hAnsi="Arial"/>
          <w:b/>
          <w:sz w:val="28"/>
        </w:rPr>
        <w:t>требования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безопасности</w:t>
      </w:r>
    </w:p>
    <w:p>
      <w:pPr>
        <w:pStyle w:val="ListParagraph"/>
        <w:numPr>
          <w:ilvl w:val="0"/>
          <w:numId w:val="2"/>
        </w:numPr>
        <w:tabs>
          <w:tab w:pos="919" w:val="left" w:leader="none"/>
        </w:tabs>
        <w:spacing w:line="244" w:lineRule="auto" w:before="125" w:after="0"/>
        <w:ind w:left="106" w:right="104" w:firstLine="566"/>
        <w:jc w:val="both"/>
        <w:rPr>
          <w:sz w:val="28"/>
        </w:rPr>
      </w:pPr>
      <w:r>
        <w:rPr>
          <w:sz w:val="28"/>
        </w:rPr>
        <w:t>в производственных помещениях рабочие места, где при выполнении работы происходит образование и выделение газа и пара, должны быть оборудованы механической общеобменной приточно-вытяжной вентиляцией по ГОСТ 12.4.021, обеспечивающей состояние воздушной среды в соответствии с требованиями ГОСТ 12.1.005 и ГН 2.2.5.3532;</w:t>
      </w:r>
    </w:p>
    <w:p>
      <w:pPr>
        <w:pStyle w:val="ListParagraph"/>
        <w:numPr>
          <w:ilvl w:val="0"/>
          <w:numId w:val="2"/>
        </w:numPr>
        <w:tabs>
          <w:tab w:pos="919" w:val="left" w:leader="none"/>
        </w:tabs>
        <w:spacing w:line="311" w:lineRule="exact" w:before="0" w:after="0"/>
        <w:ind w:left="919" w:right="0" w:hanging="24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31"/>
          <w:sz w:val="28"/>
        </w:rPr>
        <w:t> </w:t>
      </w:r>
      <w:r>
        <w:rPr>
          <w:sz w:val="28"/>
        </w:rPr>
        <w:t>эксплуатации</w:t>
      </w:r>
      <w:r>
        <w:rPr>
          <w:spacing w:val="32"/>
          <w:sz w:val="28"/>
        </w:rPr>
        <w:t> </w:t>
      </w:r>
      <w:r>
        <w:rPr>
          <w:sz w:val="28"/>
        </w:rPr>
        <w:t>фритюрницы</w:t>
      </w:r>
      <w:r>
        <w:rPr>
          <w:spacing w:val="32"/>
          <w:sz w:val="28"/>
        </w:rPr>
        <w:t> </w:t>
      </w:r>
      <w:r>
        <w:rPr>
          <w:sz w:val="28"/>
        </w:rPr>
        <w:t>необходимо</w:t>
      </w:r>
      <w:r>
        <w:rPr>
          <w:spacing w:val="32"/>
          <w:sz w:val="28"/>
        </w:rPr>
        <w:t> </w:t>
      </w:r>
      <w:r>
        <w:rPr>
          <w:sz w:val="28"/>
        </w:rPr>
        <w:t>соблюдать</w:t>
      </w:r>
      <w:r>
        <w:rPr>
          <w:spacing w:val="32"/>
          <w:sz w:val="28"/>
        </w:rPr>
        <w:t> </w:t>
      </w:r>
      <w:r>
        <w:rPr>
          <w:sz w:val="28"/>
        </w:rPr>
        <w:t>требования</w:t>
      </w:r>
      <w:r>
        <w:rPr>
          <w:spacing w:val="32"/>
          <w:sz w:val="28"/>
        </w:rPr>
        <w:t> </w:t>
      </w:r>
      <w:r>
        <w:rPr>
          <w:spacing w:val="-4"/>
          <w:sz w:val="28"/>
        </w:rPr>
        <w:t>ГОСТ</w:t>
      </w:r>
    </w:p>
    <w:p>
      <w:pPr>
        <w:pStyle w:val="BodyText"/>
        <w:spacing w:before="4"/>
        <w:ind w:left="106"/>
        <w:jc w:val="both"/>
      </w:pPr>
      <w:r>
        <w:rPr/>
        <w:t>12.1.004</w:t>
      </w:r>
      <w:r>
        <w:rPr>
          <w:spacing w:val="-6"/>
        </w:rPr>
        <w:t> </w:t>
      </w:r>
      <w:r>
        <w:rPr/>
        <w:t>по</w:t>
      </w:r>
      <w:r>
        <w:rPr>
          <w:spacing w:val="61"/>
        </w:rPr>
        <w:t> </w:t>
      </w:r>
      <w:r>
        <w:rPr/>
        <w:t>пожарной</w:t>
      </w:r>
      <w:r>
        <w:rPr>
          <w:spacing w:val="-6"/>
        </w:rPr>
        <w:t> </w:t>
      </w:r>
      <w:r>
        <w:rPr>
          <w:spacing w:val="-2"/>
        </w:rPr>
        <w:t>безопасности;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0" w:lineRule="auto" w:before="5" w:after="0"/>
        <w:ind w:left="919" w:right="0" w:hanging="247"/>
        <w:jc w:val="both"/>
        <w:rPr>
          <w:sz w:val="28"/>
        </w:rPr>
      </w:pPr>
      <w:r>
        <w:rPr>
          <w:sz w:val="28"/>
        </w:rPr>
        <w:t>расстояние</w:t>
      </w:r>
      <w:r>
        <w:rPr>
          <w:spacing w:val="-5"/>
          <w:sz w:val="28"/>
        </w:rPr>
        <w:t> </w:t>
      </w:r>
      <w:r>
        <w:rPr>
          <w:sz w:val="28"/>
        </w:rPr>
        <w:t>от</w:t>
      </w:r>
      <w:r>
        <w:rPr>
          <w:spacing w:val="-6"/>
          <w:sz w:val="28"/>
        </w:rPr>
        <w:t> </w:t>
      </w:r>
      <w:r>
        <w:rPr>
          <w:sz w:val="28"/>
        </w:rPr>
        <w:t>стены</w:t>
      </w:r>
      <w:r>
        <w:rPr>
          <w:spacing w:val="-4"/>
          <w:sz w:val="28"/>
        </w:rPr>
        <w:t> </w:t>
      </w:r>
      <w:r>
        <w:rPr>
          <w:sz w:val="28"/>
        </w:rPr>
        <w:t>до</w:t>
      </w:r>
      <w:r>
        <w:rPr>
          <w:spacing w:val="-8"/>
          <w:sz w:val="28"/>
        </w:rPr>
        <w:t> </w:t>
      </w:r>
      <w:r>
        <w:rPr>
          <w:sz w:val="28"/>
        </w:rPr>
        <w:t>воздуховода</w:t>
      </w:r>
      <w:r>
        <w:rPr>
          <w:spacing w:val="-4"/>
          <w:sz w:val="28"/>
        </w:rPr>
        <w:t> </w:t>
      </w:r>
      <w:r>
        <w:rPr>
          <w:sz w:val="28"/>
        </w:rPr>
        <w:t>должно</w:t>
      </w:r>
      <w:r>
        <w:rPr>
          <w:spacing w:val="-7"/>
          <w:sz w:val="28"/>
        </w:rPr>
        <w:t> </w:t>
      </w:r>
      <w:r>
        <w:rPr>
          <w:sz w:val="28"/>
        </w:rPr>
        <w:t>быть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9"/>
          <w:sz w:val="28"/>
        </w:rPr>
        <w:t> </w:t>
      </w:r>
      <w:r>
        <w:rPr>
          <w:sz w:val="28"/>
        </w:rPr>
        <w:t>менее</w:t>
      </w:r>
      <w:r>
        <w:rPr>
          <w:spacing w:val="-4"/>
          <w:sz w:val="28"/>
        </w:rPr>
        <w:t> </w:t>
      </w:r>
      <w:r>
        <w:rPr>
          <w:sz w:val="28"/>
        </w:rPr>
        <w:t>100</w:t>
      </w:r>
      <w:r>
        <w:rPr>
          <w:spacing w:val="-5"/>
          <w:sz w:val="28"/>
        </w:rPr>
        <w:t> мм;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61" w:after="0"/>
        <w:ind w:left="106" w:right="106" w:firstLine="566"/>
        <w:jc w:val="both"/>
        <w:rPr>
          <w:sz w:val="28"/>
        </w:rPr>
      </w:pPr>
      <w:r>
        <w:rPr>
          <w:sz w:val="28"/>
        </w:rPr>
        <w:t>не допускается установка фритюрницы ближе 1 м от легковоспламеняющихся материалов;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4" w:lineRule="auto" w:before="5" w:after="0"/>
        <w:ind w:left="106" w:right="103" w:firstLine="566"/>
        <w:jc w:val="both"/>
        <w:rPr>
          <w:sz w:val="28"/>
        </w:rPr>
      </w:pPr>
      <w:r>
        <w:rPr>
          <w:sz w:val="28"/>
        </w:rPr>
        <w:t>при использовании фритюрницы в технологической линии подключайте её в цепь выравнивания потенциала через эквипотенциальный зажим;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4" w:lineRule="auto" w:before="0" w:after="0"/>
        <w:ind w:left="106" w:right="104" w:firstLine="566"/>
        <w:jc w:val="both"/>
        <w:rPr>
          <w:sz w:val="28"/>
        </w:rPr>
      </w:pPr>
      <w:r>
        <w:rPr>
          <w:sz w:val="28"/>
        </w:rPr>
        <w:t>при установке фритюрницы в непосредственной близости от стены, перегородок, кухонной мебели, декоративной отделки и т. п., рекомендуется, чтобы они были изготовлены из негорючих материалов или покрыты соответствующим негорючим теплоизолирующим материалом. Необходимо при этом обратить особое внимание на соблюдение мер противопожарной </w:t>
      </w:r>
      <w:r>
        <w:rPr>
          <w:spacing w:val="-2"/>
          <w:sz w:val="28"/>
        </w:rPr>
        <w:t>безопасности;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0" w:after="0"/>
        <w:ind w:left="106" w:right="102" w:firstLine="566"/>
        <w:jc w:val="both"/>
        <w:rPr>
          <w:sz w:val="28"/>
        </w:rPr>
      </w:pPr>
      <w:r>
        <w:rPr>
          <w:sz w:val="28"/>
        </w:rPr>
        <w:t>при монтаже фритюрницы должна быть установлена коммутационная защитная аппаратура, гарантирующая от пожарных факторов: короткого замыкания, перенапряжения, перегрузки, самопроизвольного включения;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0" w:after="0"/>
        <w:ind w:left="106" w:right="105" w:firstLine="566"/>
        <w:jc w:val="both"/>
        <w:rPr>
          <w:sz w:val="28"/>
        </w:rPr>
      </w:pPr>
      <w:r>
        <w:rPr>
          <w:sz w:val="28"/>
        </w:rPr>
        <w:t>присоединение фритюрницы к сети должно осуществляться с учетом допускаемой нагрузки на электросеть;</w:t>
      </w:r>
    </w:p>
    <w:p>
      <w:pPr>
        <w:pStyle w:val="ListParagraph"/>
        <w:numPr>
          <w:ilvl w:val="0"/>
          <w:numId w:val="3"/>
        </w:numPr>
        <w:tabs>
          <w:tab w:pos="919" w:val="left" w:leader="none"/>
        </w:tabs>
        <w:spacing w:line="242" w:lineRule="auto" w:before="0" w:after="0"/>
        <w:ind w:left="106" w:right="110" w:firstLine="566"/>
        <w:jc w:val="both"/>
        <w:rPr>
          <w:sz w:val="28"/>
        </w:rPr>
      </w:pPr>
      <w:r>
        <w:rPr>
          <w:sz w:val="28"/>
        </w:rPr>
        <w:t>не допускается использование фритюрницы в пожароопасных и взрывоопасных зонах.</w:t>
      </w:r>
    </w:p>
    <w:p>
      <w:pPr>
        <w:pStyle w:val="BodyText"/>
        <w:spacing w:line="242" w:lineRule="auto"/>
        <w:ind w:left="106" w:right="105" w:firstLine="566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-20"/>
        </w:rPr>
        <w:t> </w:t>
      </w:r>
      <w:r>
        <w:rPr/>
        <w:t>Для очистки фритюрницы не допускается применять водяную </w:t>
      </w:r>
      <w:r>
        <w:rPr>
          <w:spacing w:val="-2"/>
        </w:rPr>
        <w:t>струю.</w:t>
      </w:r>
    </w:p>
    <w:p>
      <w:pPr>
        <w:spacing w:line="320" w:lineRule="exact" w:before="0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Предупреждение:</w:t>
      </w:r>
    </w:p>
    <w:p>
      <w:pPr>
        <w:spacing w:line="240" w:lineRule="auto" w:before="0"/>
        <w:ind w:left="106" w:right="106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Необходимо использовать профессиональное масло для фритюра (не допускается использование нерафинированного масла) с температурой кипения не менее 190°С в противном случае существует риск возникновения пожара.</w:t>
      </w:r>
    </w:p>
    <w:p>
      <w:pPr>
        <w:pStyle w:val="BodyText"/>
        <w:spacing w:line="244" w:lineRule="auto" w:before="5"/>
        <w:ind w:left="106" w:right="103" w:firstLine="566"/>
        <w:jc w:val="both"/>
      </w:pPr>
      <w:r>
        <w:rPr/>
        <w:t>В</w:t>
      </w:r>
      <w:r>
        <w:rPr>
          <w:spacing w:val="-1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работы, после</w:t>
      </w:r>
      <w:r>
        <w:rPr>
          <w:spacing w:val="-2"/>
        </w:rPr>
        <w:t> </w:t>
      </w:r>
      <w:r>
        <w:rPr/>
        <w:t>6-7</w:t>
      </w:r>
      <w:r>
        <w:rPr>
          <w:spacing w:val="-1"/>
        </w:rPr>
        <w:t> </w:t>
      </w:r>
      <w:r>
        <w:rPr/>
        <w:t>часов</w:t>
      </w:r>
      <w:r>
        <w:rPr>
          <w:spacing w:val="-4"/>
        </w:rPr>
        <w:t> </w:t>
      </w:r>
      <w:r>
        <w:rPr/>
        <w:t>жарки</w:t>
      </w:r>
      <w:r>
        <w:rPr>
          <w:spacing w:val="-3"/>
        </w:rPr>
        <w:t> </w:t>
      </w:r>
      <w:r>
        <w:rPr/>
        <w:t>необходимо</w:t>
      </w:r>
      <w:r>
        <w:rPr>
          <w:spacing w:val="-1"/>
        </w:rPr>
        <w:t> </w:t>
      </w:r>
      <w:r>
        <w:rPr/>
        <w:t>дать маслу</w:t>
      </w:r>
      <w:r>
        <w:rPr>
          <w:spacing w:val="-5"/>
        </w:rPr>
        <w:t> </w:t>
      </w:r>
      <w:r>
        <w:rPr/>
        <w:t>остыть до температуры плюс (50 ÷ 60)</w:t>
      </w:r>
      <w:r>
        <w:rPr>
          <w:spacing w:val="-2"/>
        </w:rPr>
        <w:t> </w:t>
      </w:r>
      <w:r>
        <w:rPr>
          <w:vertAlign w:val="superscript"/>
        </w:rPr>
        <w:t>о</w:t>
      </w:r>
      <w:r>
        <w:rPr>
          <w:vertAlign w:val="baseline"/>
        </w:rPr>
        <w:t>С, а после слить остывшее масло из фритюрницы, соблюдая меры предосторожности, фритюрницу тщательно очистить от крошек, пригара, жира и крахмала. Остаток масла отстаивать не менее 4 часов, отделяя от</w:t>
      </w:r>
      <w:r>
        <w:rPr>
          <w:spacing w:val="-14"/>
          <w:vertAlign w:val="baseline"/>
        </w:rPr>
        <w:t> </w:t>
      </w:r>
      <w:r>
        <w:rPr>
          <w:vertAlign w:val="baseline"/>
        </w:rPr>
        <w:t>осадка,</w:t>
      </w:r>
      <w:r>
        <w:rPr>
          <w:spacing w:val="-15"/>
          <w:vertAlign w:val="baseline"/>
        </w:rPr>
        <w:t> </w:t>
      </w:r>
      <w:r>
        <w:rPr>
          <w:vertAlign w:val="baseline"/>
        </w:rPr>
        <w:t>затем</w:t>
      </w:r>
      <w:r>
        <w:rPr>
          <w:spacing w:val="-17"/>
          <w:vertAlign w:val="baseline"/>
        </w:rPr>
        <w:t> </w:t>
      </w:r>
      <w:r>
        <w:rPr>
          <w:vertAlign w:val="baseline"/>
        </w:rPr>
        <w:t>после</w:t>
      </w:r>
      <w:r>
        <w:rPr>
          <w:spacing w:val="-15"/>
          <w:vertAlign w:val="baseline"/>
        </w:rPr>
        <w:t> </w:t>
      </w:r>
      <w:r>
        <w:rPr>
          <w:vertAlign w:val="baseline"/>
        </w:rPr>
        <w:t>органолептической</w:t>
      </w:r>
      <w:r>
        <w:rPr>
          <w:spacing w:val="-16"/>
          <w:vertAlign w:val="baseline"/>
        </w:rPr>
        <w:t> </w:t>
      </w:r>
      <w:r>
        <w:rPr>
          <w:vertAlign w:val="baseline"/>
        </w:rPr>
        <w:t>оценки</w:t>
      </w:r>
      <w:r>
        <w:rPr>
          <w:spacing w:val="-15"/>
          <w:vertAlign w:val="baseline"/>
        </w:rPr>
        <w:t> </w:t>
      </w:r>
      <w:r>
        <w:rPr>
          <w:vertAlign w:val="baseline"/>
        </w:rPr>
        <w:t>и</w:t>
      </w:r>
      <w:r>
        <w:rPr>
          <w:spacing w:val="-17"/>
          <w:vertAlign w:val="baseline"/>
        </w:rPr>
        <w:t> </w:t>
      </w:r>
      <w:r>
        <w:rPr>
          <w:vertAlign w:val="baseline"/>
        </w:rPr>
        <w:t>оценки</w:t>
      </w:r>
      <w:r>
        <w:rPr>
          <w:spacing w:val="-17"/>
          <w:vertAlign w:val="baseline"/>
        </w:rPr>
        <w:t> </w:t>
      </w:r>
      <w:r>
        <w:rPr>
          <w:vertAlign w:val="baseline"/>
        </w:rPr>
        <w:t>степени</w:t>
      </w:r>
      <w:r>
        <w:rPr>
          <w:spacing w:val="-17"/>
          <w:vertAlign w:val="baseline"/>
        </w:rPr>
        <w:t> </w:t>
      </w:r>
      <w:r>
        <w:rPr>
          <w:vertAlign w:val="baseline"/>
        </w:rPr>
        <w:t>термического окисления, в случае удовлетворительных показателей по СП 2.3.6.1079-01, использовать с новой порцией масла для дальнейшей жарки. Качество фритюрного масла определять с помощью индикаторных полосок 3М LRSM. Осадок утилизировать.</w:t>
      </w:r>
    </w:p>
    <w:p>
      <w:pPr>
        <w:spacing w:line="306" w:lineRule="exact" w:before="0"/>
        <w:ind w:left="67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Предупреждение:</w:t>
      </w:r>
    </w:p>
    <w:p>
      <w:pPr>
        <w:pStyle w:val="ListParagraph"/>
        <w:numPr>
          <w:ilvl w:val="0"/>
          <w:numId w:val="4"/>
        </w:numPr>
        <w:tabs>
          <w:tab w:pos="1143" w:val="left" w:leader="none"/>
        </w:tabs>
        <w:spacing w:line="240" w:lineRule="auto" w:before="2" w:after="0"/>
        <w:ind w:left="106" w:right="102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Использовать старое масло опасно, оно имеет более низкую температуру воспламенения и более склонно к обильному пенообразованию при нагреве.</w:t>
      </w:r>
    </w:p>
    <w:p>
      <w:pPr>
        <w:spacing w:before="0"/>
        <w:ind w:left="106" w:right="104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Производственный контроль качества фритюрных масел и жиров - по СП 2.3.6.1079-01 (стр. 30, п. 8.16).</w:t>
      </w:r>
    </w:p>
    <w:p>
      <w:pPr>
        <w:pStyle w:val="ListParagraph"/>
        <w:numPr>
          <w:ilvl w:val="0"/>
          <w:numId w:val="4"/>
        </w:numPr>
        <w:tabs>
          <w:tab w:pos="1040" w:val="left" w:leader="none"/>
        </w:tabs>
        <w:spacing w:line="240" w:lineRule="auto" w:before="0" w:after="0"/>
        <w:ind w:left="106" w:right="105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Существует опасность возникновения пожара, если уровень масла во фритюрнице будет ниже минимального указанного уровня.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0" w:after="0"/>
        <w:ind w:left="106" w:right="106" w:firstLine="56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Необходимо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обращать внимание на опасность обильного пенообразования при обработке переувлажненного продукта, и при чрезмерно большой загрузке фритюрницы обрабатываемым продуктом.</w:t>
      </w:r>
    </w:p>
    <w:p>
      <w:pPr>
        <w:pStyle w:val="ListParagraph"/>
        <w:numPr>
          <w:ilvl w:val="0"/>
          <w:numId w:val="4"/>
        </w:numPr>
        <w:tabs>
          <w:tab w:pos="893" w:val="left" w:leader="none"/>
        </w:tabs>
        <w:spacing w:line="240" w:lineRule="auto" w:before="0" w:after="0"/>
        <w:ind w:left="106" w:right="107" w:firstLine="424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Необходимо обращать внимание на опасность проникновения воды при расположении в ряд с другими приборами (мармиты, котлы, электроварки и т.п.).</w:t>
      </w:r>
    </w:p>
    <w:p>
      <w:pPr>
        <w:spacing w:after="0" w:line="240" w:lineRule="auto"/>
        <w:jc w:val="both"/>
        <w:rPr>
          <w:rFonts w:ascii="Arial" w:hAnsi="Arial"/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56" w:after="0"/>
        <w:ind w:left="1126" w:right="0" w:hanging="312"/>
        <w:jc w:val="left"/>
      </w:pPr>
      <w:r>
        <w:rPr/>
        <w:t>ПОРЯДОК</w:t>
      </w:r>
      <w:r>
        <w:rPr>
          <w:spacing w:val="-11"/>
        </w:rPr>
        <w:t> </w:t>
      </w:r>
      <w:r>
        <w:rPr>
          <w:spacing w:val="-2"/>
        </w:rPr>
        <w:t>УСТАНОВКИ</w:t>
      </w:r>
    </w:p>
    <w:p>
      <w:pPr>
        <w:pStyle w:val="BodyText"/>
        <w:spacing w:line="244" w:lineRule="auto" w:before="245"/>
        <w:ind w:left="106" w:right="104" w:firstLine="708"/>
        <w:jc w:val="both"/>
      </w:pPr>
      <w:r>
        <w:rPr/>
        <w:t>Распаковку, установку и испытание фритюрницы должны производить специалисты по монтажу и ремонту технологического оборудования для предприятий общественного питания и торговли. После занесения фритюрницы</w:t>
      </w:r>
      <w:r>
        <w:rPr>
          <w:spacing w:val="40"/>
        </w:rPr>
        <w:t> </w:t>
      </w:r>
      <w:r>
        <w:rPr/>
        <w:t>с отрицательной</w:t>
      </w:r>
      <w:r>
        <w:rPr>
          <w:spacing w:val="-2"/>
        </w:rPr>
        <w:t> </w:t>
      </w:r>
      <w:r>
        <w:rPr/>
        <w:t>температуры в помещение необходимо выдержать фритюрницу при комнатной температуре в течение не менее 6 часов.</w:t>
      </w:r>
    </w:p>
    <w:p>
      <w:pPr>
        <w:pStyle w:val="BodyText"/>
        <w:spacing w:line="311" w:lineRule="exact"/>
        <w:ind w:left="814"/>
        <w:jc w:val="both"/>
      </w:pPr>
      <w:r>
        <w:rPr/>
        <w:t>Установку</w:t>
      </w:r>
      <w:r>
        <w:rPr>
          <w:spacing w:val="-13"/>
        </w:rPr>
        <w:t> </w:t>
      </w:r>
      <w:r>
        <w:rPr/>
        <w:t>фритюрницы</w:t>
      </w:r>
      <w:r>
        <w:rPr>
          <w:spacing w:val="-9"/>
        </w:rPr>
        <w:t> </w:t>
      </w:r>
      <w:r>
        <w:rPr/>
        <w:t>проводите</w:t>
      </w:r>
      <w:r>
        <w:rPr>
          <w:spacing w:val="-9"/>
        </w:rPr>
        <w:t> </w:t>
      </w:r>
      <w:r>
        <w:rPr/>
        <w:t>в</w:t>
      </w:r>
      <w:r>
        <w:rPr>
          <w:spacing w:val="-13"/>
        </w:rPr>
        <w:t> </w:t>
      </w:r>
      <w:r>
        <w:rPr/>
        <w:t>следующем</w:t>
      </w:r>
      <w:r>
        <w:rPr>
          <w:spacing w:val="-9"/>
        </w:rPr>
        <w:t> </w:t>
      </w:r>
      <w:r>
        <w:rPr>
          <w:spacing w:val="-2"/>
        </w:rPr>
        <w:t>порядке:</w:t>
      </w:r>
    </w:p>
    <w:p>
      <w:pPr>
        <w:pStyle w:val="ListParagraph"/>
        <w:numPr>
          <w:ilvl w:val="0"/>
          <w:numId w:val="5"/>
        </w:numPr>
        <w:tabs>
          <w:tab w:pos="1521" w:val="left" w:leader="none"/>
        </w:tabs>
        <w:spacing w:line="244" w:lineRule="auto" w:before="4" w:after="0"/>
        <w:ind w:left="106" w:right="108" w:firstLine="708"/>
        <w:jc w:val="both"/>
        <w:rPr>
          <w:sz w:val="28"/>
        </w:rPr>
      </w:pPr>
      <w:r>
        <w:rPr>
          <w:sz w:val="28"/>
        </w:rPr>
        <w:t>Проверьте состояние упаковки, распакуйте фритюрницу, проведите внешний осмотр и проверьте комплектность в соответствии с Таблицей 2 </w:t>
      </w:r>
      <w:r>
        <w:rPr>
          <w:spacing w:val="-2"/>
          <w:sz w:val="28"/>
        </w:rPr>
        <w:t>Руководства.</w:t>
      </w:r>
    </w:p>
    <w:p>
      <w:pPr>
        <w:pStyle w:val="ListParagraph"/>
        <w:numPr>
          <w:ilvl w:val="0"/>
          <w:numId w:val="5"/>
        </w:numPr>
        <w:tabs>
          <w:tab w:pos="1521" w:val="left" w:leader="none"/>
        </w:tabs>
        <w:spacing w:line="244" w:lineRule="auto" w:before="0" w:after="0"/>
        <w:ind w:left="106" w:right="104" w:firstLine="708"/>
        <w:jc w:val="both"/>
        <w:rPr>
          <w:sz w:val="28"/>
        </w:rPr>
      </w:pPr>
      <w:r>
        <w:rPr>
          <w:sz w:val="28"/>
        </w:rPr>
        <w:t>перед установкой фритюрницы на предусмотренное место необходимо снять защитную пленку со всех поверхностей. Фритюрницу следует разместить в хорошо проветриваемом помещении, если имеется возможность, то под воздухоочистительным зонтом. Необходимо следить за тем, чтобы фритюрница была установлена в горизонтальном положении, высота должна быть удобной для пользователя.</w:t>
      </w:r>
    </w:p>
    <w:p>
      <w:pPr>
        <w:pStyle w:val="ListParagraph"/>
        <w:numPr>
          <w:ilvl w:val="0"/>
          <w:numId w:val="5"/>
        </w:numPr>
        <w:tabs>
          <w:tab w:pos="1521" w:val="left" w:leader="none"/>
        </w:tabs>
        <w:spacing w:line="242" w:lineRule="auto" w:before="0" w:after="0"/>
        <w:ind w:left="106" w:right="105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> </w:t>
      </w:r>
      <w:r>
        <w:rPr>
          <w:sz w:val="28"/>
        </w:rPr>
        <w:t>установке фритюрницы в непосредственной близости от стены, перегородок, кухонной мебели, декоративной отделки и т. п., они должны быть изготовлены из негорючих</w:t>
      </w:r>
      <w:r>
        <w:rPr>
          <w:sz w:val="28"/>
        </w:rPr>
        <w:t> материалов или покрыты соответствующим негорючим теплоизолирующим материалом;</w:t>
      </w:r>
    </w:p>
    <w:p>
      <w:pPr>
        <w:spacing w:line="240" w:lineRule="auto" w:before="0"/>
        <w:ind w:left="106" w:right="108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 Во избежание попадания воды и брызг не</w:t>
      </w:r>
      <w:r>
        <w:rPr>
          <w:rFonts w:ascii="Arial" w:hAnsi="Arial"/>
          <w:b/>
          <w:spacing w:val="80"/>
          <w:sz w:val="28"/>
        </w:rPr>
        <w:t> </w:t>
      </w:r>
      <w:r>
        <w:rPr>
          <w:rFonts w:ascii="Arial" w:hAnsi="Arial"/>
          <w:b/>
          <w:sz w:val="28"/>
        </w:rPr>
        <w:t>устанавливайте фритюрницу рядом с пищеварочными котлами, электроварками, мармитами и прочим кухонным оборудованием, использующим воду.</w:t>
      </w:r>
    </w:p>
    <w:p>
      <w:pPr>
        <w:pStyle w:val="ListParagraph"/>
        <w:numPr>
          <w:ilvl w:val="0"/>
          <w:numId w:val="5"/>
        </w:numPr>
        <w:tabs>
          <w:tab w:pos="1522" w:val="left" w:leader="none"/>
        </w:tabs>
        <w:spacing w:line="240" w:lineRule="auto" w:before="0" w:after="0"/>
        <w:ind w:left="1522" w:right="0" w:hanging="708"/>
        <w:jc w:val="left"/>
        <w:rPr>
          <w:sz w:val="28"/>
        </w:rPr>
      </w:pPr>
      <w:r>
        <w:rPr>
          <w:sz w:val="28"/>
        </w:rPr>
        <w:t>Подключите</w:t>
      </w:r>
      <w:r>
        <w:rPr>
          <w:spacing w:val="-15"/>
          <w:sz w:val="28"/>
        </w:rPr>
        <w:t> </w:t>
      </w:r>
      <w:r>
        <w:rPr>
          <w:sz w:val="28"/>
        </w:rPr>
        <w:t>фритюрницу</w:t>
      </w:r>
      <w:r>
        <w:rPr>
          <w:spacing w:val="-16"/>
          <w:sz w:val="28"/>
        </w:rPr>
        <w:t> </w:t>
      </w:r>
      <w:r>
        <w:rPr>
          <w:sz w:val="28"/>
        </w:rPr>
        <w:t>к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электросети.</w:t>
      </w:r>
    </w:p>
    <w:p>
      <w:pPr>
        <w:spacing w:before="118"/>
        <w:ind w:left="814" w:right="0" w:firstLine="0"/>
        <w:jc w:val="left"/>
        <w:rPr>
          <w:sz w:val="28"/>
        </w:rPr>
      </w:pPr>
      <w:r>
        <w:rPr>
          <w:rFonts w:ascii="Arial" w:hAnsi="Arial"/>
          <w:b/>
          <w:sz w:val="28"/>
          <w:u w:val="single"/>
        </w:rPr>
        <w:t>Порядок</w:t>
      </w:r>
      <w:r>
        <w:rPr>
          <w:rFonts w:ascii="Arial" w:hAnsi="Arial"/>
          <w:b/>
          <w:spacing w:val="-5"/>
          <w:sz w:val="28"/>
          <w:u w:val="single"/>
        </w:rPr>
        <w:t> </w:t>
      </w:r>
      <w:r>
        <w:rPr>
          <w:rFonts w:ascii="Arial" w:hAnsi="Arial"/>
          <w:b/>
          <w:sz w:val="28"/>
          <w:u w:val="single"/>
        </w:rPr>
        <w:t>подключения</w:t>
      </w:r>
      <w:r>
        <w:rPr>
          <w:rFonts w:ascii="Arial" w:hAnsi="Arial"/>
          <w:b/>
          <w:spacing w:val="-7"/>
          <w:sz w:val="28"/>
          <w:u w:val="single"/>
        </w:rPr>
        <w:t> </w:t>
      </w:r>
      <w:r>
        <w:rPr>
          <w:rFonts w:ascii="Arial" w:hAnsi="Arial"/>
          <w:b/>
          <w:sz w:val="28"/>
          <w:u w:val="single"/>
        </w:rPr>
        <w:t>к</w:t>
      </w:r>
      <w:r>
        <w:rPr>
          <w:rFonts w:ascii="Arial" w:hAnsi="Arial"/>
          <w:b/>
          <w:spacing w:val="-6"/>
          <w:sz w:val="28"/>
          <w:u w:val="single"/>
        </w:rPr>
        <w:t> </w:t>
      </w:r>
      <w:r>
        <w:rPr>
          <w:rFonts w:ascii="Arial" w:hAnsi="Arial"/>
          <w:b/>
          <w:spacing w:val="-2"/>
          <w:sz w:val="28"/>
          <w:u w:val="single"/>
        </w:rPr>
        <w:t>электросети</w:t>
      </w:r>
      <w:r>
        <w:rPr>
          <w:spacing w:val="-2"/>
          <w:sz w:val="28"/>
          <w:u w:val="single"/>
        </w:rPr>
        <w:t>:</w:t>
      </w:r>
    </w:p>
    <w:p>
      <w:pPr>
        <w:pStyle w:val="BodyText"/>
        <w:spacing w:line="242" w:lineRule="auto" w:before="124"/>
        <w:ind w:left="106" w:right="109" w:firstLine="708"/>
        <w:jc w:val="both"/>
      </w:pPr>
      <w:r>
        <w:rPr/>
        <w:t>Питающее</w:t>
      </w:r>
      <w:r>
        <w:rPr>
          <w:spacing w:val="-1"/>
        </w:rPr>
        <w:t> </w:t>
      </w:r>
      <w:r>
        <w:rPr/>
        <w:t>напряжение сети должно</w:t>
      </w:r>
      <w:r>
        <w:rPr>
          <w:spacing w:val="-1"/>
        </w:rPr>
        <w:t> </w:t>
      </w:r>
      <w:r>
        <w:rPr/>
        <w:t>быть в</w:t>
      </w:r>
      <w:r>
        <w:rPr>
          <w:spacing w:val="-1"/>
        </w:rPr>
        <w:t> </w:t>
      </w:r>
      <w:r>
        <w:rPr/>
        <w:t>пределах</w:t>
      </w:r>
      <w:r>
        <w:rPr>
          <w:spacing w:val="-3"/>
        </w:rPr>
        <w:t> </w:t>
      </w:r>
      <w:r>
        <w:rPr/>
        <w:t>от минус 10% до плюс 10% от номинального при допустимом изменении частоты тока по ГОСТ 32144.</w:t>
      </w:r>
    </w:p>
    <w:p>
      <w:pPr>
        <w:spacing w:before="1"/>
        <w:ind w:left="106" w:right="104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Если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в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вашем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регионе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перепады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b/>
          <w:sz w:val="28"/>
        </w:rPr>
        <w:t>питающего</w:t>
      </w:r>
      <w:r>
        <w:rPr>
          <w:rFonts w:ascii="Arial" w:hAnsi="Arial"/>
          <w:b/>
          <w:spacing w:val="80"/>
          <w:sz w:val="28"/>
        </w:rPr>
        <w:t> </w:t>
      </w:r>
      <w:r>
        <w:rPr>
          <w:rFonts w:ascii="Arial" w:hAnsi="Arial"/>
          <w:b/>
          <w:sz w:val="28"/>
        </w:rPr>
        <w:t>напряжения сети превышают указанные, рекомендуются изделие подключать к сети через монитор напряжения или стабилизатор напряжения. В противном случае изделие может выйти из строя, и гарантийные обязательства при этом не действуют.</w:t>
      </w:r>
    </w:p>
    <w:p>
      <w:pPr>
        <w:pStyle w:val="BodyText"/>
        <w:spacing w:line="244" w:lineRule="auto" w:before="4"/>
        <w:ind w:left="106" w:right="102" w:firstLine="708"/>
        <w:jc w:val="both"/>
      </w:pPr>
      <w:r>
        <w:rPr/>
        <w:t>Фритюрницы ЭФК-20-1/3Н и ЭФК-30-1/2Н комплектуются шнуром питания, оснащенной вилкой, которую необходимо вставить в однофазную розетку с контактом</w:t>
      </w:r>
      <w:r>
        <w:rPr>
          <w:spacing w:val="-15"/>
        </w:rPr>
        <w:t> </w:t>
      </w:r>
      <w:r>
        <w:rPr/>
        <w:t>заземления,</w:t>
      </w:r>
      <w:r>
        <w:rPr>
          <w:spacing w:val="-13"/>
        </w:rPr>
        <w:t> </w:t>
      </w:r>
      <w:r>
        <w:rPr/>
        <w:t>подключенную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однофазной</w:t>
      </w:r>
      <w:r>
        <w:rPr>
          <w:spacing w:val="-16"/>
        </w:rPr>
        <w:t> </w:t>
      </w:r>
      <w:r>
        <w:rPr/>
        <w:t>трехпроводной</w:t>
      </w:r>
      <w:r>
        <w:rPr>
          <w:spacing w:val="-14"/>
        </w:rPr>
        <w:t> </w:t>
      </w:r>
      <w:r>
        <w:rPr/>
        <w:t>сети</w:t>
      </w:r>
      <w:r>
        <w:rPr>
          <w:spacing w:val="-14"/>
        </w:rPr>
        <w:t> </w:t>
      </w:r>
      <w:r>
        <w:rPr/>
        <w:t>с</w:t>
      </w:r>
      <w:r>
        <w:rPr>
          <w:spacing w:val="-13"/>
        </w:rPr>
        <w:t> </w:t>
      </w:r>
      <w:r>
        <w:rPr/>
        <w:t>одним фазовыми проводником, нулевым рабочим и защитным проводниками (1N/РЕ 230В 50Гц).</w:t>
      </w:r>
    </w:p>
    <w:p>
      <w:pPr>
        <w:pStyle w:val="BodyText"/>
        <w:spacing w:line="244" w:lineRule="auto"/>
        <w:ind w:left="106" w:right="103" w:firstLine="708"/>
        <w:jc w:val="both"/>
      </w:pPr>
      <w:r>
        <w:rPr/>
        <w:t>Подключение электропитания должна производит только уполномоченная специализированная служба, в соответствии со схемой электрической принципиальной. Подключение фритюрницы к электросети необходимо осуществлять с учетом допускаемой нагрузки на электросеть.</w:t>
      </w:r>
    </w:p>
    <w:p>
      <w:pPr>
        <w:pStyle w:val="BodyText"/>
        <w:spacing w:line="242" w:lineRule="auto"/>
        <w:ind w:left="106" w:right="104" w:firstLine="720"/>
        <w:jc w:val="both"/>
      </w:pPr>
      <w:r>
        <w:rPr/>
        <w:t>Электропитание на розетку для подключения фритюрницы подведите от электрического шкафа управления через автоматический выключатель с комбинированной</w:t>
      </w:r>
      <w:r>
        <w:rPr>
          <w:spacing w:val="-10"/>
        </w:rPr>
        <w:t> </w:t>
      </w:r>
      <w:r>
        <w:rPr/>
        <w:t>защитой,</w:t>
      </w:r>
      <w:r>
        <w:rPr>
          <w:spacing w:val="-6"/>
        </w:rPr>
        <w:t> </w:t>
      </w:r>
      <w:r>
        <w:rPr/>
        <w:t>реагирующий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номинальный</w:t>
      </w:r>
      <w:r>
        <w:rPr>
          <w:spacing w:val="-7"/>
        </w:rPr>
        <w:t> </w:t>
      </w:r>
      <w:r>
        <w:rPr/>
        <w:t>рабочий</w:t>
      </w:r>
      <w:r>
        <w:rPr>
          <w:spacing w:val="-9"/>
        </w:rPr>
        <w:t> </w:t>
      </w:r>
      <w:r>
        <w:rPr/>
        <w:t>ток</w:t>
      </w:r>
      <w:r>
        <w:rPr>
          <w:spacing w:val="-9"/>
        </w:rPr>
        <w:t> </w:t>
      </w:r>
      <w:r>
        <w:rPr/>
        <w:t>16</w:t>
      </w:r>
      <w:r>
        <w:rPr>
          <w:spacing w:val="-4"/>
        </w:rPr>
        <w:t> </w:t>
      </w:r>
      <w:r>
        <w:rPr/>
        <w:t>А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5"/>
        </w:rPr>
        <w:t>ток</w:t>
      </w:r>
    </w:p>
    <w:p>
      <w:pPr>
        <w:spacing w:after="0" w:line="242" w:lineRule="auto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line="242" w:lineRule="auto" w:before="61"/>
        <w:ind w:left="106" w:right="103"/>
        <w:jc w:val="both"/>
      </w:pPr>
      <w:r>
        <w:rPr/>
        <w:t>утечки</w:t>
      </w:r>
      <w:r>
        <w:rPr>
          <w:spacing w:val="-2"/>
        </w:rPr>
        <w:t> </w:t>
      </w:r>
      <w:r>
        <w:rPr/>
        <w:t>10</w:t>
      </w:r>
      <w:r>
        <w:rPr>
          <w:spacing w:val="-1"/>
        </w:rPr>
        <w:t> </w:t>
      </w:r>
      <w:r>
        <w:rPr/>
        <w:t>мА.</w:t>
      </w:r>
      <w:r>
        <w:rPr>
          <w:spacing w:val="-2"/>
        </w:rPr>
        <w:t> </w:t>
      </w:r>
      <w:r>
        <w:rPr/>
        <w:t>Розетка</w:t>
      </w:r>
      <w:r>
        <w:rPr>
          <w:spacing w:val="-2"/>
        </w:rPr>
        <w:t> </w:t>
      </w:r>
      <w:r>
        <w:rPr/>
        <w:t>должна</w:t>
      </w:r>
      <w:r>
        <w:rPr>
          <w:spacing w:val="-1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рассчитана</w:t>
      </w:r>
      <w:r>
        <w:rPr>
          <w:spacing w:val="-4"/>
        </w:rPr>
        <w:t> </w:t>
      </w:r>
      <w:r>
        <w:rPr/>
        <w:t>на номинальный</w:t>
      </w:r>
      <w:r>
        <w:rPr>
          <w:spacing w:val="-4"/>
        </w:rPr>
        <w:t> </w:t>
      </w:r>
      <w:r>
        <w:rPr/>
        <w:t>ток</w:t>
      </w:r>
      <w:r>
        <w:rPr>
          <w:spacing w:val="-4"/>
        </w:rPr>
        <w:t> </w:t>
      </w:r>
      <w:r>
        <w:rPr/>
        <w:t>16</w:t>
      </w:r>
      <w:r>
        <w:rPr>
          <w:spacing w:val="-4"/>
        </w:rPr>
        <w:t> </w:t>
      </w:r>
      <w:r>
        <w:rPr/>
        <w:t>А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иметь контакт заземления, надежно соединенный с контуром заземления.</w:t>
      </w:r>
    </w:p>
    <w:p>
      <w:pPr>
        <w:pStyle w:val="BodyText"/>
        <w:spacing w:line="244" w:lineRule="auto" w:before="5"/>
        <w:ind w:left="106" w:right="106" w:firstLine="708"/>
        <w:jc w:val="both"/>
      </w:pPr>
      <w:r>
        <w:rPr/>
        <w:t>Автоматический выключатель в стационарной проводке должен обеспечивать гарантированное отключение всех полюсов от сети питания фритюрницы и должен быть подключен непосредственно к зажимам питания и иметь зазор между контактами не менее 3 мм на всех полюсах.</w:t>
      </w:r>
    </w:p>
    <w:p>
      <w:pPr>
        <w:pStyle w:val="BodyText"/>
        <w:spacing w:line="242" w:lineRule="auto"/>
        <w:ind w:left="106" w:right="102" w:firstLine="708"/>
        <w:jc w:val="both"/>
      </w:pPr>
      <w:r>
        <w:rPr/>
        <w:t>Номинальное</w:t>
      </w:r>
      <w:r>
        <w:rPr>
          <w:spacing w:val="-5"/>
        </w:rPr>
        <w:t> </w:t>
      </w:r>
      <w:r>
        <w:rPr/>
        <w:t>поперечное</w:t>
      </w:r>
      <w:r>
        <w:rPr>
          <w:spacing w:val="-6"/>
        </w:rPr>
        <w:t> </w:t>
      </w:r>
      <w:r>
        <w:rPr/>
        <w:t>сечение</w:t>
      </w:r>
      <w:r>
        <w:rPr>
          <w:spacing w:val="-6"/>
        </w:rPr>
        <w:t> </w:t>
      </w:r>
      <w:r>
        <w:rPr/>
        <w:t>шнуров</w:t>
      </w:r>
      <w:r>
        <w:rPr>
          <w:spacing w:val="-6"/>
        </w:rPr>
        <w:t> </w:t>
      </w:r>
      <w:r>
        <w:rPr/>
        <w:t>питания</w:t>
      </w:r>
      <w:r>
        <w:rPr>
          <w:spacing w:val="-6"/>
        </w:rPr>
        <w:t> </w:t>
      </w:r>
      <w:r>
        <w:rPr/>
        <w:t>должны</w:t>
      </w:r>
      <w:r>
        <w:rPr>
          <w:spacing w:val="-3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не</w:t>
      </w:r>
      <w:r>
        <w:rPr>
          <w:spacing w:val="-5"/>
        </w:rPr>
        <w:t> </w:t>
      </w:r>
      <w:r>
        <w:rPr/>
        <w:t>меньше значений указанных в таблице 3:</w:t>
      </w:r>
    </w:p>
    <w:p>
      <w:pPr>
        <w:pStyle w:val="BodyText"/>
        <w:spacing w:before="4"/>
      </w:pPr>
    </w:p>
    <w:p>
      <w:pPr>
        <w:pStyle w:val="BodyText"/>
        <w:spacing w:after="4"/>
        <w:ind w:right="102"/>
        <w:jc w:val="right"/>
      </w:pPr>
      <w:r>
        <w:rPr/>
        <w:t>Таблица</w:t>
      </w:r>
      <w:r>
        <w:rPr>
          <w:spacing w:val="77"/>
        </w:rPr>
        <w:t> </w:t>
      </w:r>
      <w:r>
        <w:rPr>
          <w:spacing w:val="-10"/>
        </w:rPr>
        <w:t>3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3"/>
        <w:gridCol w:w="7511"/>
      </w:tblGrid>
      <w:tr>
        <w:trPr>
          <w:trHeight w:val="275" w:hRule="atLeast"/>
        </w:trPr>
        <w:tc>
          <w:tcPr>
            <w:tcW w:w="3263" w:type="dxa"/>
          </w:tcPr>
          <w:p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Изделие</w:t>
            </w:r>
          </w:p>
        </w:tc>
        <w:tc>
          <w:tcPr>
            <w:tcW w:w="7511" w:type="dxa"/>
          </w:tcPr>
          <w:p>
            <w:pPr>
              <w:pStyle w:val="TableParagraph"/>
              <w:spacing w:line="256" w:lineRule="exact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шнура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(марка,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число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номинальное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сечение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жил)</w:t>
            </w:r>
          </w:p>
        </w:tc>
      </w:tr>
      <w:tr>
        <w:trPr>
          <w:trHeight w:val="277" w:hRule="atLeast"/>
        </w:trPr>
        <w:tc>
          <w:tcPr>
            <w:tcW w:w="3263" w:type="dxa"/>
          </w:tcPr>
          <w:p>
            <w:pPr>
              <w:pStyle w:val="TableParagraph"/>
              <w:spacing w:line="256" w:lineRule="exact"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всех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ЭФК</w:t>
            </w:r>
          </w:p>
        </w:tc>
        <w:tc>
          <w:tcPr>
            <w:tcW w:w="7511" w:type="dxa"/>
          </w:tcPr>
          <w:p>
            <w:pPr>
              <w:pStyle w:val="TableParagraph"/>
              <w:spacing w:line="256" w:lineRule="exact"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типа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КГН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1,5</w:t>
            </w:r>
          </w:p>
        </w:tc>
      </w:tr>
    </w:tbl>
    <w:p>
      <w:pPr>
        <w:pStyle w:val="BodyText"/>
        <w:spacing w:line="244" w:lineRule="auto" w:before="2"/>
        <w:ind w:left="106" w:right="106" w:firstLine="708"/>
        <w:jc w:val="both"/>
      </w:pPr>
      <w:r>
        <w:rPr/>
        <w:t>Питающие шнуры должны быть выполнены в виде маслостойкого шнура, защищенного гибким кабелями не легче обычных шнуров с оболочкой из полихлорпропилена или другой равноценной синтетической оболочкой (код обозначения 60245 IEC57) (Например, шнуры питания типа ПРМ, КГН и т.п.).</w:t>
      </w:r>
    </w:p>
    <w:p>
      <w:pPr>
        <w:pStyle w:val="BodyText"/>
        <w:spacing w:line="242" w:lineRule="auto"/>
        <w:ind w:left="106" w:right="110" w:firstLine="708"/>
        <w:jc w:val="both"/>
      </w:pPr>
      <w:r>
        <w:rPr/>
        <w:t>Сдача в эксплуатацию смонтированной фритюрницы оформляется по установленной форме.</w:t>
      </w:r>
    </w:p>
    <w:p>
      <w:pPr>
        <w:pStyle w:val="Heading1"/>
        <w:numPr>
          <w:ilvl w:val="0"/>
          <w:numId w:val="1"/>
        </w:numPr>
        <w:tabs>
          <w:tab w:pos="1127" w:val="left" w:leader="none"/>
        </w:tabs>
        <w:spacing w:line="240" w:lineRule="auto" w:before="235" w:after="0"/>
        <w:ind w:left="1127" w:right="0" w:hanging="313"/>
        <w:jc w:val="left"/>
      </w:pPr>
      <w:r>
        <w:rPr/>
        <w:t>ПОРЯДОК</w:t>
      </w:r>
      <w:r>
        <w:rPr>
          <w:spacing w:val="-11"/>
        </w:rPr>
        <w:t> </w:t>
      </w:r>
      <w:r>
        <w:rPr>
          <w:spacing w:val="-2"/>
        </w:rPr>
        <w:t>РАБОТЫ</w:t>
      </w:r>
    </w:p>
    <w:p>
      <w:pPr>
        <w:pStyle w:val="BodyText"/>
        <w:spacing w:line="242" w:lineRule="auto" w:before="244"/>
        <w:ind w:left="106" w:right="103" w:firstLine="708"/>
        <w:jc w:val="both"/>
      </w:pPr>
      <w:r>
        <w:rPr/>
        <w:t>Перед началом работы электромеханик обязан проинструктировать обслуживающий персонал по правилам эксплуатации фритюрницы и правилам по технике безопасности.</w:t>
      </w:r>
    </w:p>
    <w:p>
      <w:pPr>
        <w:pStyle w:val="BodyText"/>
        <w:spacing w:line="242" w:lineRule="auto" w:before="5"/>
        <w:ind w:left="106" w:right="106" w:firstLine="708"/>
        <w:jc w:val="both"/>
      </w:pPr>
      <w:r>
        <w:rPr/>
        <w:t>Налить в жарочную ванну масло между отметками min и max, указанной на боковой стенке ванны.</w:t>
      </w:r>
    </w:p>
    <w:p>
      <w:pPr>
        <w:pStyle w:val="BodyText"/>
        <w:spacing w:line="242" w:lineRule="auto" w:before="5"/>
        <w:ind w:left="106" w:right="102" w:firstLine="708"/>
        <w:jc w:val="both"/>
      </w:pPr>
      <w:r>
        <w:rPr/>
        <w:t>Включить фритюрницу в сеть, воткнув вилку шнура питания в розетку. Установить клавишный выключатель в положение «I» </w:t>
      </w:r>
      <w:r>
        <w:rPr>
          <w:w w:val="160"/>
        </w:rPr>
        <w:t>–</w:t>
      </w:r>
      <w:r>
        <w:rPr>
          <w:w w:val="160"/>
        </w:rPr>
        <w:t> </w:t>
      </w:r>
      <w:r>
        <w:rPr/>
        <w:t>должна загореться зеленая подсветка выключателя. Повернуть ручку терморегулятора по часовой стрелке на необходимую температуру. Загорается сигнальная лампа желтого цвета, сигнализируют включение ТЭН-а. Начинается разогрев масла.</w:t>
      </w:r>
    </w:p>
    <w:p>
      <w:pPr>
        <w:pStyle w:val="BodyText"/>
        <w:spacing w:line="244" w:lineRule="auto" w:before="8"/>
        <w:ind w:left="106" w:right="106" w:firstLine="708"/>
        <w:jc w:val="both"/>
      </w:pPr>
      <w:r>
        <w:rPr/>
        <w:t>Когда температура масла достигнет рабочего значения, а на панели выключится желтая лампочка, масло необходимо прокалить</w:t>
      </w:r>
      <w:r>
        <w:rPr>
          <w:spacing w:val="40"/>
        </w:rPr>
        <w:t> </w:t>
      </w:r>
      <w:r>
        <w:rPr/>
        <w:t>при этой температуре в течение 10-15 минут, после чего начать жарку.</w:t>
      </w:r>
    </w:p>
    <w:p>
      <w:pPr>
        <w:pStyle w:val="BodyText"/>
        <w:spacing w:line="244" w:lineRule="auto"/>
        <w:ind w:left="106" w:right="106" w:firstLine="708"/>
        <w:jc w:val="both"/>
      </w:pPr>
      <w:r>
        <w:rPr/>
        <w:t>Жарка продуктов производится в корзине и обязательно должно быть закрыто</w:t>
      </w:r>
      <w:r>
        <w:rPr>
          <w:spacing w:val="-11"/>
        </w:rPr>
        <w:t> </w:t>
      </w:r>
      <w:r>
        <w:rPr/>
        <w:t>крышкой.</w:t>
      </w:r>
      <w:r>
        <w:rPr>
          <w:spacing w:val="-10"/>
        </w:rPr>
        <w:t> </w:t>
      </w:r>
      <w:r>
        <w:rPr/>
        <w:t>Продукты</w:t>
      </w:r>
      <w:r>
        <w:rPr>
          <w:spacing w:val="-9"/>
        </w:rPr>
        <w:t> </w:t>
      </w:r>
      <w:r>
        <w:rPr/>
        <w:t>(картофель</w:t>
      </w:r>
      <w:r>
        <w:rPr>
          <w:spacing w:val="-9"/>
        </w:rPr>
        <w:t> </w:t>
      </w:r>
      <w:r>
        <w:rPr/>
        <w:t>должен</w:t>
      </w:r>
      <w:r>
        <w:rPr>
          <w:spacing w:val="-11"/>
        </w:rPr>
        <w:t> </w:t>
      </w:r>
      <w:r>
        <w:rPr/>
        <w:t>быть</w:t>
      </w:r>
      <w:r>
        <w:rPr>
          <w:spacing w:val="-11"/>
        </w:rPr>
        <w:t> </w:t>
      </w:r>
      <w:r>
        <w:rPr/>
        <w:t>предварительно</w:t>
      </w:r>
      <w:r>
        <w:rPr>
          <w:spacing w:val="-9"/>
        </w:rPr>
        <w:t> </w:t>
      </w:r>
      <w:r>
        <w:rPr/>
        <w:t>просушен) в корзину загружаются в количестве не более, чем в таблице 1. Готовность продукта определяется визуально. После чего корзина с обжаренным</w:t>
      </w:r>
      <w:r>
        <w:rPr>
          <w:spacing w:val="-1"/>
        </w:rPr>
        <w:t> </w:t>
      </w:r>
      <w:r>
        <w:rPr/>
        <w:t>продуктом для стекания излишков масла подвешивается. После того, как масло стечет, продукт выгружается из корзины.</w:t>
      </w:r>
    </w:p>
    <w:p>
      <w:pPr>
        <w:pStyle w:val="BodyText"/>
        <w:spacing w:line="242" w:lineRule="auto"/>
        <w:ind w:left="106" w:right="104" w:firstLine="720"/>
        <w:jc w:val="both"/>
      </w:pPr>
      <w:r>
        <w:rPr/>
        <w:t>В процессе жарки рабочий, обслуживающий фритюрницу, обязан следить за уровнем масла в ванне и в случае надобности подливать</w:t>
      </w:r>
      <w:r>
        <w:rPr>
          <w:spacing w:val="40"/>
        </w:rPr>
        <w:t> </w:t>
      </w:r>
      <w:r>
        <w:rPr/>
        <w:t>осторожно тонкой </w:t>
      </w:r>
      <w:r>
        <w:rPr>
          <w:spacing w:val="-2"/>
        </w:rPr>
        <w:t>струйкой.</w:t>
      </w:r>
    </w:p>
    <w:p>
      <w:pPr>
        <w:pStyle w:val="BodyText"/>
        <w:spacing w:line="244" w:lineRule="auto"/>
        <w:ind w:left="106" w:right="105" w:firstLine="720"/>
        <w:jc w:val="both"/>
      </w:pPr>
      <w:r>
        <w:rPr/>
        <w:t>Термодатчики терморегулятора и термоограничителя не должны касаться поверхности ТЭНа.</w:t>
      </w:r>
    </w:p>
    <w:p>
      <w:pPr>
        <w:pStyle w:val="BodyText"/>
        <w:spacing w:line="316" w:lineRule="exact"/>
        <w:ind w:left="826"/>
        <w:jc w:val="both"/>
      </w:pPr>
      <w:r>
        <w:rPr/>
        <w:t>По</w:t>
      </w:r>
      <w:r>
        <w:rPr>
          <w:spacing w:val="-11"/>
        </w:rPr>
        <w:t> </w:t>
      </w:r>
      <w:r>
        <w:rPr/>
        <w:t>окончании</w:t>
      </w:r>
      <w:r>
        <w:rPr>
          <w:spacing w:val="-12"/>
        </w:rPr>
        <w:t> </w:t>
      </w:r>
      <w:r>
        <w:rPr/>
        <w:t>рабочей</w:t>
      </w:r>
      <w:r>
        <w:rPr>
          <w:spacing w:val="-13"/>
        </w:rPr>
        <w:t> </w:t>
      </w:r>
      <w:r>
        <w:rPr/>
        <w:t>смены</w:t>
      </w:r>
      <w:r>
        <w:rPr>
          <w:spacing w:val="-12"/>
        </w:rPr>
        <w:t> </w:t>
      </w:r>
      <w:r>
        <w:rPr/>
        <w:t>произвести</w:t>
      </w:r>
      <w:r>
        <w:rPr>
          <w:spacing w:val="-12"/>
        </w:rPr>
        <w:t> </w:t>
      </w:r>
      <w:r>
        <w:rPr/>
        <w:t>следующие</w:t>
      </w:r>
      <w:r>
        <w:rPr>
          <w:spacing w:val="-11"/>
        </w:rPr>
        <w:t> </w:t>
      </w:r>
      <w:r>
        <w:rPr>
          <w:spacing w:val="-2"/>
        </w:rPr>
        <w:t>операции:</w:t>
      </w:r>
    </w:p>
    <w:p>
      <w:pPr>
        <w:pStyle w:val="ListParagraph"/>
        <w:numPr>
          <w:ilvl w:val="0"/>
          <w:numId w:val="6"/>
        </w:numPr>
        <w:tabs>
          <w:tab w:pos="997" w:val="left" w:leader="none"/>
        </w:tabs>
        <w:spacing w:line="240" w:lineRule="auto" w:before="0" w:after="0"/>
        <w:ind w:left="997" w:right="0" w:hanging="171"/>
        <w:jc w:val="both"/>
        <w:rPr>
          <w:sz w:val="28"/>
        </w:rPr>
      </w:pPr>
      <w:r>
        <w:rPr>
          <w:sz w:val="28"/>
        </w:rPr>
        <w:t>отключить</w:t>
      </w:r>
      <w:r>
        <w:rPr>
          <w:spacing w:val="-7"/>
          <w:sz w:val="28"/>
        </w:rPr>
        <w:t> </w:t>
      </w:r>
      <w:r>
        <w:rPr>
          <w:sz w:val="28"/>
        </w:rPr>
        <w:t>фритюрницу</w:t>
      </w:r>
      <w:r>
        <w:rPr>
          <w:spacing w:val="-10"/>
          <w:sz w:val="28"/>
        </w:rPr>
        <w:t> </w:t>
      </w:r>
      <w:r>
        <w:rPr>
          <w:sz w:val="28"/>
        </w:rPr>
        <w:t>от</w:t>
      </w:r>
      <w:r>
        <w:rPr>
          <w:spacing w:val="-7"/>
          <w:sz w:val="28"/>
        </w:rPr>
        <w:t> </w:t>
      </w:r>
      <w:r>
        <w:rPr>
          <w:sz w:val="28"/>
        </w:rPr>
        <w:t>сети,</w:t>
      </w:r>
      <w:r>
        <w:rPr>
          <w:spacing w:val="-8"/>
          <w:sz w:val="28"/>
        </w:rPr>
        <w:t> </w:t>
      </w:r>
      <w:r>
        <w:rPr>
          <w:sz w:val="28"/>
        </w:rPr>
        <w:t>вынув</w:t>
      </w:r>
      <w:r>
        <w:rPr>
          <w:spacing w:val="-7"/>
          <w:sz w:val="28"/>
        </w:rPr>
        <w:t> </w:t>
      </w:r>
      <w:r>
        <w:rPr>
          <w:sz w:val="28"/>
        </w:rPr>
        <w:t>вилку</w:t>
      </w:r>
      <w:r>
        <w:rPr>
          <w:spacing w:val="-10"/>
          <w:sz w:val="28"/>
        </w:rPr>
        <w:t> </w:t>
      </w:r>
      <w:r>
        <w:rPr>
          <w:sz w:val="28"/>
        </w:rPr>
        <w:t>шнура</w:t>
      </w:r>
      <w:r>
        <w:rPr>
          <w:spacing w:val="-6"/>
          <w:sz w:val="28"/>
        </w:rPr>
        <w:t> </w:t>
      </w:r>
      <w:r>
        <w:rPr>
          <w:sz w:val="28"/>
        </w:rPr>
        <w:t>питания</w:t>
      </w:r>
      <w:r>
        <w:rPr>
          <w:spacing w:val="-8"/>
          <w:sz w:val="28"/>
        </w:rPr>
        <w:t> </w:t>
      </w:r>
      <w:r>
        <w:rPr>
          <w:sz w:val="28"/>
        </w:rPr>
        <w:t>из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розетки;</w:t>
      </w:r>
    </w:p>
    <w:p>
      <w:pPr>
        <w:pStyle w:val="ListParagraph"/>
        <w:numPr>
          <w:ilvl w:val="0"/>
          <w:numId w:val="6"/>
        </w:numPr>
        <w:tabs>
          <w:tab w:pos="997" w:val="left" w:leader="none"/>
        </w:tabs>
        <w:spacing w:line="240" w:lineRule="auto" w:before="4" w:after="0"/>
        <w:ind w:left="997" w:right="0" w:hanging="171"/>
        <w:jc w:val="both"/>
        <w:rPr>
          <w:sz w:val="28"/>
        </w:rPr>
      </w:pPr>
      <w:r>
        <w:rPr>
          <w:sz w:val="28"/>
        </w:rPr>
        <w:t>остудите</w:t>
      </w:r>
      <w:r>
        <w:rPr>
          <w:spacing w:val="-9"/>
          <w:sz w:val="28"/>
        </w:rPr>
        <w:t> </w:t>
      </w:r>
      <w:r>
        <w:rPr>
          <w:sz w:val="28"/>
        </w:rPr>
        <w:t>масло</w:t>
      </w:r>
      <w:r>
        <w:rPr>
          <w:spacing w:val="-13"/>
          <w:sz w:val="28"/>
        </w:rPr>
        <w:t> </w:t>
      </w:r>
      <w:r>
        <w:rPr>
          <w:sz w:val="28"/>
        </w:rPr>
        <w:t>до</w:t>
      </w:r>
      <w:r>
        <w:rPr>
          <w:spacing w:val="-10"/>
          <w:sz w:val="28"/>
        </w:rPr>
        <w:t> </w:t>
      </w:r>
      <w:r>
        <w:rPr>
          <w:sz w:val="28"/>
        </w:rPr>
        <w:t>комнатной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температуры;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line="242" w:lineRule="auto" w:before="61"/>
        <w:ind w:left="106" w:right="107" w:firstLine="720"/>
        <w:jc w:val="both"/>
      </w:pPr>
      <w:r>
        <w:rPr/>
        <w:t>остывшее масло слейте из ванны в бачок, используя воронку и соблюдая меры предосторожности;</w:t>
      </w:r>
    </w:p>
    <w:p>
      <w:pPr>
        <w:pStyle w:val="ListParagraph"/>
        <w:numPr>
          <w:ilvl w:val="0"/>
          <w:numId w:val="6"/>
        </w:numPr>
        <w:tabs>
          <w:tab w:pos="1005" w:val="left" w:leader="none"/>
        </w:tabs>
        <w:spacing w:line="244" w:lineRule="auto" w:before="5" w:after="0"/>
        <w:ind w:left="106" w:right="106" w:firstLine="720"/>
        <w:jc w:val="both"/>
        <w:rPr>
          <w:sz w:val="28"/>
        </w:rPr>
      </w:pPr>
      <w:r>
        <w:rPr>
          <w:sz w:val="28"/>
        </w:rPr>
        <w:t>ванну, ТЭН, корзины,</w:t>
      </w:r>
      <w:r>
        <w:rPr>
          <w:spacing w:val="-1"/>
          <w:sz w:val="28"/>
        </w:rPr>
        <w:t> </w:t>
      </w:r>
      <w:r>
        <w:rPr>
          <w:sz w:val="28"/>
        </w:rPr>
        <w:t>стол,</w:t>
      </w:r>
      <w:r>
        <w:rPr>
          <w:spacing w:val="-2"/>
          <w:sz w:val="28"/>
        </w:rPr>
        <w:t> </w:t>
      </w:r>
      <w:r>
        <w:rPr>
          <w:sz w:val="28"/>
        </w:rPr>
        <w:t>облицовки промыть</w:t>
      </w:r>
      <w:r>
        <w:rPr>
          <w:spacing w:val="-1"/>
          <w:sz w:val="28"/>
        </w:rPr>
        <w:t> </w:t>
      </w:r>
      <w:r>
        <w:rPr>
          <w:sz w:val="28"/>
        </w:rPr>
        <w:t>горячей</w:t>
      </w:r>
      <w:r>
        <w:rPr>
          <w:spacing w:val="-1"/>
          <w:sz w:val="28"/>
        </w:rPr>
        <w:t> </w:t>
      </w:r>
      <w:r>
        <w:rPr>
          <w:sz w:val="28"/>
        </w:rPr>
        <w:t>водой</w:t>
      </w:r>
      <w:r>
        <w:rPr>
          <w:spacing w:val="-1"/>
          <w:sz w:val="28"/>
        </w:rPr>
        <w:t> </w:t>
      </w:r>
      <w:r>
        <w:rPr>
          <w:sz w:val="28"/>
        </w:rPr>
        <w:t>и протереть сухой салфеткой;</w:t>
      </w:r>
    </w:p>
    <w:p>
      <w:pPr>
        <w:pStyle w:val="ListParagraph"/>
        <w:numPr>
          <w:ilvl w:val="0"/>
          <w:numId w:val="6"/>
        </w:numPr>
        <w:tabs>
          <w:tab w:pos="1036" w:val="left" w:leader="none"/>
        </w:tabs>
        <w:spacing w:line="242" w:lineRule="auto" w:before="0" w:after="0"/>
        <w:ind w:left="106" w:right="103" w:firstLine="720"/>
        <w:jc w:val="both"/>
        <w:rPr>
          <w:sz w:val="28"/>
        </w:rPr>
      </w:pPr>
      <w:r>
        <w:rPr>
          <w:sz w:val="28"/>
        </w:rPr>
        <w:t>произвести чистку ТЭНа, корзины, сетки поддерживающей и всей ванны ершом и щеткой.</w:t>
      </w:r>
    </w:p>
    <w:p>
      <w:pPr>
        <w:pStyle w:val="BodyText"/>
        <w:spacing w:line="242" w:lineRule="auto"/>
        <w:ind w:left="106" w:right="109" w:firstLine="720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40"/>
        </w:rPr>
        <w:t>  </w:t>
      </w:r>
      <w:r>
        <w:rPr/>
        <w:t>Чтобы полностью остудить фритюрницу потребуется около двух часов. Только после этого приступайте к очистке.</w:t>
      </w:r>
    </w:p>
    <w:p>
      <w:pPr>
        <w:pStyle w:val="BodyText"/>
        <w:spacing w:line="244" w:lineRule="auto"/>
        <w:ind w:left="106" w:right="101" w:firstLine="720"/>
        <w:jc w:val="both"/>
      </w:pPr>
      <w:r>
        <w:rPr/>
        <w:t>При сильном загрязнении очистку фритюрницы следует производить следующим образом: отключить фритюрницу от сети, вынув вилку шнура</w:t>
      </w:r>
      <w:r>
        <w:rPr>
          <w:spacing w:val="40"/>
        </w:rPr>
        <w:t> </w:t>
      </w:r>
      <w:r>
        <w:rPr/>
        <w:t>питания из розетки, очистить ТЭН, ванну, корзину и сетку, поддерживающую от осадков.</w:t>
      </w:r>
      <w:r>
        <w:rPr>
          <w:spacing w:val="-19"/>
        </w:rPr>
        <w:t> </w:t>
      </w:r>
      <w:r>
        <w:rPr/>
        <w:t>Положить</w:t>
      </w:r>
      <w:r>
        <w:rPr>
          <w:spacing w:val="-2"/>
        </w:rPr>
        <w:t> </w:t>
      </w:r>
      <w:r>
        <w:rPr/>
        <w:t>корзину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ванну.</w:t>
      </w:r>
      <w:r>
        <w:rPr>
          <w:spacing w:val="-2"/>
        </w:rPr>
        <w:t> </w:t>
      </w:r>
      <w:r>
        <w:rPr/>
        <w:t>Приготовить</w:t>
      </w:r>
      <w:r>
        <w:rPr>
          <w:spacing w:val="-4"/>
        </w:rPr>
        <w:t> </w:t>
      </w:r>
      <w:r>
        <w:rPr/>
        <w:t>раствор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чистки</w:t>
      </w:r>
      <w:r>
        <w:rPr>
          <w:spacing w:val="-1"/>
        </w:rPr>
        <w:t> </w:t>
      </w:r>
      <w:r>
        <w:rPr>
          <w:w w:val="160"/>
        </w:rPr>
        <w:t>–</w:t>
      </w:r>
      <w:r>
        <w:rPr>
          <w:spacing w:val="-30"/>
          <w:w w:val="160"/>
        </w:rPr>
        <w:t> </w:t>
      </w:r>
      <w:r>
        <w:rPr/>
        <w:t>развести</w:t>
      </w:r>
      <w:r>
        <w:rPr>
          <w:spacing w:val="-7"/>
        </w:rPr>
        <w:t> </w:t>
      </w:r>
      <w:r>
        <w:rPr/>
        <w:t>в горячей воде из расчета на 30 литров воды 1 кг каустика или 1,5 кг моющего средства разрешенного ФС Роспотребнадзора. Залить готовый раствор в ванну до краев. Включить фритюрницу</w:t>
      </w:r>
      <w:r>
        <w:rPr>
          <w:spacing w:val="-2"/>
        </w:rPr>
        <w:t> </w:t>
      </w:r>
      <w:r>
        <w:rPr/>
        <w:t>в сеть, воткнув вилку шнура питания в</w:t>
      </w:r>
      <w:r>
        <w:rPr>
          <w:spacing w:val="-4"/>
        </w:rPr>
        <w:t> </w:t>
      </w:r>
      <w:r>
        <w:rPr/>
        <w:t>розетку и кипятить</w:t>
      </w:r>
      <w:r>
        <w:rPr>
          <w:spacing w:val="-6"/>
        </w:rPr>
        <w:t> </w:t>
      </w:r>
      <w:r>
        <w:rPr/>
        <w:t>при</w:t>
      </w:r>
      <w:r>
        <w:rPr>
          <w:spacing w:val="-9"/>
        </w:rPr>
        <w:t> </w:t>
      </w:r>
      <w:r>
        <w:rPr/>
        <w:t>слабом</w:t>
      </w:r>
      <w:r>
        <w:rPr>
          <w:spacing w:val="-7"/>
        </w:rPr>
        <w:t> </w:t>
      </w:r>
      <w:r>
        <w:rPr/>
        <w:t>кипении</w:t>
      </w:r>
      <w:r>
        <w:rPr>
          <w:spacing w:val="-7"/>
        </w:rPr>
        <w:t> </w:t>
      </w:r>
      <w:r>
        <w:rPr/>
        <w:t>не</w:t>
      </w:r>
      <w:r>
        <w:rPr>
          <w:spacing w:val="-9"/>
        </w:rPr>
        <w:t> </w:t>
      </w:r>
      <w:r>
        <w:rPr/>
        <w:t>менее</w:t>
      </w:r>
      <w:r>
        <w:rPr>
          <w:spacing w:val="-6"/>
        </w:rPr>
        <w:t> </w:t>
      </w:r>
      <w:r>
        <w:rPr/>
        <w:t>1</w:t>
      </w:r>
      <w:r>
        <w:rPr>
          <w:spacing w:val="-6"/>
        </w:rPr>
        <w:t> </w:t>
      </w:r>
      <w:r>
        <w:rPr/>
        <w:t>часа.</w:t>
      </w:r>
      <w:r>
        <w:rPr>
          <w:spacing w:val="-5"/>
        </w:rPr>
        <w:t> </w:t>
      </w:r>
      <w:r>
        <w:rPr/>
        <w:t>При</w:t>
      </w:r>
      <w:r>
        <w:rPr>
          <w:spacing w:val="-9"/>
        </w:rPr>
        <w:t> </w:t>
      </w:r>
      <w:r>
        <w:rPr/>
        <w:t>выкипании</w:t>
      </w:r>
      <w:r>
        <w:rPr>
          <w:spacing w:val="-7"/>
        </w:rPr>
        <w:t> </w:t>
      </w:r>
      <w:r>
        <w:rPr/>
        <w:t>раствора</w:t>
      </w:r>
      <w:r>
        <w:rPr>
          <w:spacing w:val="-9"/>
        </w:rPr>
        <w:t> </w:t>
      </w:r>
      <w:r>
        <w:rPr/>
        <w:t>доливать </w:t>
      </w:r>
      <w:r>
        <w:rPr>
          <w:spacing w:val="-2"/>
        </w:rPr>
        <w:t>воду.</w:t>
      </w:r>
    </w:p>
    <w:p>
      <w:pPr>
        <w:pStyle w:val="BodyText"/>
        <w:spacing w:line="242" w:lineRule="auto"/>
        <w:ind w:left="106" w:right="105" w:firstLine="720"/>
        <w:jc w:val="both"/>
      </w:pPr>
      <w:r>
        <w:rPr/>
        <w:t>Выключить фритюрницу из электросети, вынув вилку шнура питания из розетки, слить из ванны остывший раствор в емкость. Тщательно сполосните и протирайте все тканью без ворса.</w:t>
      </w:r>
    </w:p>
    <w:p>
      <w:pPr>
        <w:pStyle w:val="BodyText"/>
        <w:spacing w:line="244" w:lineRule="auto"/>
        <w:ind w:left="106" w:right="106" w:firstLine="720"/>
        <w:jc w:val="both"/>
      </w:pPr>
      <w:r>
        <w:rPr/>
        <w:t>Фритюрница должна содержаться в чистоте. Полированные и хромированные поверхности при потемнении необходимо протереть полировочной пастой, а затем растереть мягкой тряпкой или войлоком.</w:t>
      </w:r>
    </w:p>
    <w:p>
      <w:pPr>
        <w:pStyle w:val="BodyText"/>
        <w:spacing w:line="242" w:lineRule="auto"/>
        <w:ind w:left="106" w:right="107" w:firstLine="720"/>
        <w:jc w:val="both"/>
      </w:pPr>
      <w:r>
        <w:rPr/>
        <w:t>Для придания блеска поверхностям деталей, изготовленных из нержавеющей стали, их следует периодически полировать венской известью, мелом или зубным порошком с последующей протиркой войлоком.</w:t>
      </w:r>
    </w:p>
    <w:p>
      <w:pPr>
        <w:spacing w:line="240" w:lineRule="auto" w:before="0"/>
        <w:ind w:left="106" w:right="103" w:firstLine="720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40"/>
          <w:sz w:val="28"/>
        </w:rPr>
        <w:t> </w:t>
      </w:r>
      <w:r>
        <w:rPr>
          <w:rFonts w:ascii="Arial" w:hAnsi="Arial"/>
          <w:i/>
          <w:sz w:val="28"/>
        </w:rPr>
        <w:t>Запрещается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протирка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фритюрницы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бензином, керосином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или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щелочными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растворами.</w:t>
      </w:r>
      <w:r>
        <w:rPr>
          <w:rFonts w:ascii="Arial" w:hAnsi="Arial"/>
          <w:i/>
          <w:spacing w:val="-1"/>
          <w:sz w:val="28"/>
        </w:rPr>
        <w:t> </w:t>
      </w:r>
      <w:r>
        <w:rPr>
          <w:rFonts w:ascii="Arial" w:hAnsi="Arial"/>
          <w:i/>
          <w:sz w:val="28"/>
        </w:rPr>
        <w:t>Запрещается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обработка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фритюрницы жесткими абразивными средствами во избежание образования царапин на </w:t>
      </w:r>
      <w:r>
        <w:rPr>
          <w:rFonts w:ascii="Arial" w:hAnsi="Arial"/>
          <w:i/>
          <w:spacing w:val="-2"/>
          <w:sz w:val="28"/>
        </w:rPr>
        <w:t>поверхности.</w:t>
      </w:r>
    </w:p>
    <w:p>
      <w:pPr>
        <w:spacing w:before="0"/>
        <w:ind w:left="826" w:right="0" w:firstLine="0"/>
        <w:jc w:val="both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Категорически</w:t>
      </w:r>
      <w:r>
        <w:rPr>
          <w:rFonts w:ascii="Arial" w:hAnsi="Arial"/>
          <w:b/>
          <w:i/>
          <w:spacing w:val="-11"/>
          <w:sz w:val="28"/>
        </w:rPr>
        <w:t> </w:t>
      </w:r>
      <w:r>
        <w:rPr>
          <w:rFonts w:ascii="Arial" w:hAnsi="Arial"/>
          <w:b/>
          <w:i/>
          <w:sz w:val="28"/>
        </w:rPr>
        <w:t>запрещается</w:t>
      </w:r>
      <w:r>
        <w:rPr>
          <w:rFonts w:ascii="Arial" w:hAnsi="Arial"/>
          <w:b/>
          <w:i/>
          <w:spacing w:val="-8"/>
          <w:sz w:val="28"/>
        </w:rPr>
        <w:t> </w:t>
      </w:r>
      <w:r>
        <w:rPr>
          <w:rFonts w:ascii="Arial" w:hAnsi="Arial"/>
          <w:b/>
          <w:i/>
          <w:sz w:val="28"/>
        </w:rPr>
        <w:t>проводить</w:t>
      </w:r>
      <w:r>
        <w:rPr>
          <w:rFonts w:ascii="Arial" w:hAnsi="Arial"/>
          <w:b/>
          <w:i/>
          <w:spacing w:val="-8"/>
          <w:sz w:val="28"/>
        </w:rPr>
        <w:t> </w:t>
      </w:r>
      <w:r>
        <w:rPr>
          <w:rFonts w:ascii="Arial" w:hAnsi="Arial"/>
          <w:b/>
          <w:i/>
          <w:sz w:val="28"/>
        </w:rPr>
        <w:t>уборку</w:t>
      </w:r>
      <w:r>
        <w:rPr>
          <w:rFonts w:ascii="Arial" w:hAnsi="Arial"/>
          <w:b/>
          <w:i/>
          <w:spacing w:val="-8"/>
          <w:sz w:val="28"/>
        </w:rPr>
        <w:t> </w:t>
      </w:r>
      <w:r>
        <w:rPr>
          <w:rFonts w:ascii="Arial" w:hAnsi="Arial"/>
          <w:b/>
          <w:i/>
          <w:sz w:val="28"/>
        </w:rPr>
        <w:t>струей</w:t>
      </w:r>
      <w:r>
        <w:rPr>
          <w:rFonts w:ascii="Arial" w:hAnsi="Arial"/>
          <w:b/>
          <w:i/>
          <w:spacing w:val="-9"/>
          <w:sz w:val="28"/>
        </w:rPr>
        <w:t> </w:t>
      </w:r>
      <w:r>
        <w:rPr>
          <w:rFonts w:ascii="Arial" w:hAnsi="Arial"/>
          <w:b/>
          <w:i/>
          <w:spacing w:val="-2"/>
          <w:sz w:val="28"/>
        </w:rPr>
        <w:t>воды.</w:t>
      </w:r>
    </w:p>
    <w:p>
      <w:pPr>
        <w:pStyle w:val="BodyText"/>
        <w:spacing w:line="242" w:lineRule="auto"/>
        <w:ind w:left="106" w:right="105" w:firstLine="720"/>
        <w:jc w:val="both"/>
      </w:pPr>
      <w:r>
        <w:rPr/>
        <w:t>Пользуясь мягкой и влажной тканью, удалите мелкие следы масла или </w:t>
      </w:r>
      <w:r>
        <w:rPr>
          <w:spacing w:val="-2"/>
        </w:rPr>
        <w:t>конденсата.</w:t>
      </w:r>
    </w:p>
    <w:p>
      <w:pPr>
        <w:pStyle w:val="BodyText"/>
        <w:ind w:left="814"/>
        <w:jc w:val="both"/>
      </w:pPr>
      <w:r>
        <w:rPr>
          <w:spacing w:val="-2"/>
        </w:rPr>
        <w:t>Фритюрница</w:t>
      </w:r>
      <w:r>
        <w:rPr>
          <w:spacing w:val="-10"/>
        </w:rPr>
        <w:t> </w:t>
      </w:r>
      <w:r>
        <w:rPr>
          <w:spacing w:val="-2"/>
        </w:rPr>
        <w:t>готова</w:t>
      </w:r>
      <w:r>
        <w:rPr>
          <w:spacing w:val="-6"/>
        </w:rPr>
        <w:t> </w:t>
      </w:r>
      <w:r>
        <w:rPr>
          <w:spacing w:val="-2"/>
        </w:rPr>
        <w:t>к</w:t>
      </w:r>
      <w:r>
        <w:rPr>
          <w:spacing w:val="-8"/>
        </w:rPr>
        <w:t> </w:t>
      </w:r>
      <w:r>
        <w:rPr>
          <w:spacing w:val="-2"/>
        </w:rPr>
        <w:t>работе.</w:t>
      </w:r>
    </w:p>
    <w:p>
      <w:pPr>
        <w:spacing w:after="0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296" w:after="0"/>
        <w:ind w:left="1126" w:right="0" w:hanging="312"/>
        <w:jc w:val="both"/>
      </w:pPr>
      <w:r>
        <w:rPr/>
        <w:t>ТЕХНИЧЕСКОЕ</w:t>
      </w:r>
      <w:r>
        <w:rPr>
          <w:spacing w:val="-13"/>
        </w:rPr>
        <w:t> </w:t>
      </w:r>
      <w:r>
        <w:rPr>
          <w:spacing w:val="-2"/>
        </w:rPr>
        <w:t>ОБСЛУЖИВАНИЕ</w:t>
      </w:r>
    </w:p>
    <w:p>
      <w:pPr>
        <w:pStyle w:val="BodyText"/>
        <w:spacing w:line="244" w:lineRule="auto" w:before="245"/>
        <w:ind w:left="106" w:right="104" w:firstLine="708"/>
        <w:jc w:val="both"/>
      </w:pPr>
      <w:r>
        <w:rPr/>
        <w:t>Техническое обслуживание и ремонт должен производить электромеханик III-V разрядов, имеющий квалификационную группу по электробезопасности не ниже третьей.</w:t>
      </w:r>
    </w:p>
    <w:p>
      <w:pPr>
        <w:pStyle w:val="BodyText"/>
        <w:spacing w:line="242" w:lineRule="auto"/>
        <w:ind w:left="106" w:right="107" w:firstLine="708"/>
        <w:jc w:val="both"/>
      </w:pPr>
      <w:r>
        <w:rPr/>
        <w:t>В процессе эксплуатации фритюрницы необходимо выполнить следующие виды работ в системе технического обслуживания и ремонта:</w:t>
      </w:r>
    </w:p>
    <w:p>
      <w:pPr>
        <w:pStyle w:val="BodyText"/>
        <w:spacing w:line="242" w:lineRule="auto"/>
        <w:ind w:left="106" w:right="105" w:firstLine="708"/>
        <w:jc w:val="both"/>
      </w:pPr>
      <w:r>
        <w:rPr/>
        <w:t>ТО - регламентированное техническое обслуживание - комплекс профилактических мероприятий, осуществляемых с целью обеспечения работоспособности или исправности фритюрницы;</w:t>
      </w:r>
    </w:p>
    <w:p>
      <w:pPr>
        <w:pStyle w:val="BodyText"/>
        <w:spacing w:line="244" w:lineRule="auto" w:before="7"/>
        <w:ind w:left="106" w:right="103" w:firstLine="708"/>
        <w:jc w:val="both"/>
      </w:pPr>
      <w:r>
        <w:rPr/>
        <w:t>ТР - текущий ремонт - ремонт, осуществляемый в процессе эксплуатации, для обеспечения или восстановления работоспособности фритюрницы и состоящий в замене и (или) восстановлении ее отдельных частей и их </w:t>
      </w:r>
      <w:r>
        <w:rPr>
          <w:spacing w:val="-2"/>
        </w:rPr>
        <w:t>регулировании.</w:t>
      </w:r>
    </w:p>
    <w:p>
      <w:pPr>
        <w:pStyle w:val="BodyText"/>
        <w:spacing w:line="311" w:lineRule="exact"/>
        <w:ind w:left="814"/>
        <w:jc w:val="both"/>
      </w:pPr>
      <w:r>
        <w:rPr/>
        <w:t>Периодичность</w:t>
      </w:r>
      <w:r>
        <w:rPr>
          <w:spacing w:val="-18"/>
        </w:rPr>
        <w:t> </w:t>
      </w:r>
      <w:r>
        <w:rPr/>
        <w:t>технического</w:t>
      </w:r>
      <w:r>
        <w:rPr>
          <w:spacing w:val="-15"/>
        </w:rPr>
        <w:t> </w:t>
      </w:r>
      <w:r>
        <w:rPr/>
        <w:t>обслуживания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>
          <w:spacing w:val="-2"/>
        </w:rPr>
        <w:t>ремонтов:</w:t>
      </w:r>
    </w:p>
    <w:p>
      <w:pPr>
        <w:pStyle w:val="ListParagraph"/>
        <w:numPr>
          <w:ilvl w:val="0"/>
          <w:numId w:val="7"/>
        </w:numPr>
        <w:tabs>
          <w:tab w:pos="985" w:val="left" w:leader="none"/>
        </w:tabs>
        <w:spacing w:line="240" w:lineRule="auto" w:before="5" w:after="0"/>
        <w:ind w:left="985" w:right="0" w:hanging="171"/>
        <w:jc w:val="both"/>
        <w:rPr>
          <w:sz w:val="28"/>
        </w:rPr>
      </w:pPr>
      <w:r>
        <w:rPr>
          <w:sz w:val="28"/>
        </w:rPr>
        <w:t>техническое</w:t>
      </w:r>
      <w:r>
        <w:rPr>
          <w:spacing w:val="-9"/>
          <w:sz w:val="28"/>
        </w:rPr>
        <w:t> </w:t>
      </w:r>
      <w:r>
        <w:rPr>
          <w:sz w:val="28"/>
        </w:rPr>
        <w:t>обслуживание</w:t>
      </w:r>
      <w:r>
        <w:rPr>
          <w:spacing w:val="-10"/>
          <w:sz w:val="28"/>
        </w:rPr>
        <w:t> </w:t>
      </w:r>
      <w:r>
        <w:rPr>
          <w:sz w:val="28"/>
        </w:rPr>
        <w:t>(ТО)</w:t>
      </w:r>
      <w:r>
        <w:rPr>
          <w:spacing w:val="-9"/>
          <w:sz w:val="28"/>
        </w:rPr>
        <w:t> </w:t>
      </w:r>
      <w:r>
        <w:rPr>
          <w:sz w:val="28"/>
        </w:rPr>
        <w:t>проводится</w:t>
      </w:r>
      <w:r>
        <w:rPr>
          <w:spacing w:val="-11"/>
          <w:sz w:val="28"/>
        </w:rPr>
        <w:t> </w:t>
      </w:r>
      <w:r>
        <w:rPr>
          <w:sz w:val="28"/>
        </w:rPr>
        <w:t>1</w:t>
      </w:r>
      <w:r>
        <w:rPr>
          <w:spacing w:val="-10"/>
          <w:sz w:val="28"/>
        </w:rPr>
        <w:t> </w:t>
      </w:r>
      <w:r>
        <w:rPr>
          <w:sz w:val="28"/>
        </w:rPr>
        <w:t>раз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месяц;</w:t>
      </w:r>
    </w:p>
    <w:p>
      <w:pPr>
        <w:pStyle w:val="ListParagraph"/>
        <w:numPr>
          <w:ilvl w:val="0"/>
          <w:numId w:val="7"/>
        </w:numPr>
        <w:tabs>
          <w:tab w:pos="985" w:val="left" w:leader="none"/>
        </w:tabs>
        <w:spacing w:line="240" w:lineRule="auto" w:before="7" w:after="0"/>
        <w:ind w:left="985" w:right="0" w:hanging="171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7"/>
          <w:sz w:val="28"/>
        </w:rPr>
        <w:t> </w:t>
      </w:r>
      <w:r>
        <w:rPr>
          <w:sz w:val="28"/>
        </w:rPr>
        <w:t>ремонт</w:t>
      </w:r>
      <w:r>
        <w:rPr>
          <w:spacing w:val="9"/>
          <w:sz w:val="28"/>
        </w:rPr>
        <w:t> </w:t>
      </w:r>
      <w:r>
        <w:rPr>
          <w:sz w:val="28"/>
        </w:rPr>
        <w:t>(ТР)</w:t>
      </w:r>
      <w:r>
        <w:rPr>
          <w:spacing w:val="9"/>
          <w:sz w:val="28"/>
        </w:rPr>
        <w:t> </w:t>
      </w:r>
      <w:r>
        <w:rPr>
          <w:sz w:val="28"/>
        </w:rPr>
        <w:t>–</w:t>
      </w:r>
      <w:r>
        <w:rPr>
          <w:spacing w:val="8"/>
          <w:sz w:val="28"/>
        </w:rPr>
        <w:t> </w:t>
      </w:r>
      <w:r>
        <w:rPr>
          <w:sz w:val="28"/>
        </w:rPr>
        <w:t>при</w:t>
      </w:r>
      <w:r>
        <w:rPr>
          <w:spacing w:val="5"/>
          <w:sz w:val="28"/>
        </w:rPr>
        <w:t> </w:t>
      </w:r>
      <w:r>
        <w:rPr>
          <w:spacing w:val="-2"/>
          <w:sz w:val="28"/>
        </w:rPr>
        <w:t>необходимости.</w:t>
      </w:r>
    </w:p>
    <w:p>
      <w:pPr>
        <w:pStyle w:val="Heading1"/>
        <w:spacing w:before="0"/>
        <w:ind w:left="106" w:right="108" w:firstLine="708"/>
        <w:jc w:val="both"/>
      </w:pPr>
      <w:r>
        <w:rPr/>
        <w:t>ВНИМАНИЕ! ПЕРЕД НАЧАЛОМ РАБОТ ПО ТЕХНИЧЕСКОМУ ОБСЛУЖИВАНИЮ ИЛИ РЕМОНТУ ОТКЛЮЧИТЕ ФРИТЮРНИЦУ ОТ СЕТИ, ВЫНУВ ВИЛКУ ШНУРА ПИТАНИЯ ИЗ РОЗЕТКИ!</w:t>
      </w:r>
    </w:p>
    <w:p>
      <w:pPr>
        <w:pStyle w:val="BodyText"/>
        <w:spacing w:line="242" w:lineRule="auto" w:before="4"/>
        <w:ind w:left="106" w:right="105" w:firstLine="566"/>
        <w:jc w:val="both"/>
      </w:pPr>
      <w:r>
        <w:rPr/>
        <w:t>При техническом обслуживании фритюрницы проделайте следующие </w:t>
      </w:r>
      <w:r>
        <w:rPr>
          <w:spacing w:val="-2"/>
        </w:rPr>
        <w:t>работы: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4" w:lineRule="auto" w:before="5" w:after="0"/>
        <w:ind w:left="106" w:right="100" w:firstLine="566"/>
        <w:jc w:val="both"/>
        <w:rPr>
          <w:sz w:val="28"/>
        </w:rPr>
      </w:pPr>
      <w:r>
        <w:rPr>
          <w:sz w:val="28"/>
        </w:rPr>
        <w:t>проверить внешним осмотром фритюрницу на соответствие правилам техники безопасности;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0" w:after="0"/>
        <w:ind w:left="106" w:right="103" w:firstLine="566"/>
        <w:jc w:val="both"/>
        <w:rPr>
          <w:sz w:val="28"/>
        </w:rPr>
      </w:pPr>
      <w:r>
        <w:rPr>
          <w:sz w:val="28"/>
        </w:rPr>
        <w:t>выявить неисправность фритюрницы путем опроса обслуживающего </w:t>
      </w:r>
      <w:r>
        <w:rPr>
          <w:spacing w:val="-2"/>
          <w:sz w:val="28"/>
        </w:rPr>
        <w:t>персонала;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0" w:after="0"/>
        <w:ind w:left="106" w:right="108" w:firstLine="566"/>
        <w:jc w:val="both"/>
        <w:rPr>
          <w:sz w:val="28"/>
        </w:rPr>
      </w:pPr>
      <w:r>
        <w:rPr>
          <w:sz w:val="28"/>
        </w:rPr>
        <w:t>проверить целостность розетки и соединение её контакта с контуром заземления цеха;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4" w:lineRule="auto" w:before="3" w:after="0"/>
        <w:ind w:left="106" w:right="101" w:firstLine="566"/>
        <w:jc w:val="both"/>
        <w:rPr>
          <w:sz w:val="28"/>
        </w:rPr>
      </w:pPr>
      <w:r>
        <w:rPr>
          <w:sz w:val="28"/>
        </w:rPr>
        <w:t>проверить цепи заземления самой фритюрницы (то есть от зажима заземления до доступных металлических частей - сопротивление должно быть не более 0,1 Ом);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314" w:lineRule="exact" w:before="0" w:after="0"/>
        <w:ind w:left="1522" w:right="0" w:hanging="850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9"/>
          <w:sz w:val="28"/>
        </w:rPr>
        <w:t> </w:t>
      </w:r>
      <w:r>
        <w:rPr>
          <w:sz w:val="28"/>
        </w:rPr>
        <w:t>целостность</w:t>
      </w:r>
      <w:r>
        <w:rPr>
          <w:spacing w:val="-8"/>
          <w:sz w:val="28"/>
        </w:rPr>
        <w:t> </w:t>
      </w:r>
      <w:r>
        <w:rPr>
          <w:sz w:val="28"/>
        </w:rPr>
        <w:t>цепи</w:t>
      </w:r>
      <w:r>
        <w:rPr>
          <w:spacing w:val="-7"/>
          <w:sz w:val="28"/>
        </w:rPr>
        <w:t> </w:t>
      </w:r>
      <w:r>
        <w:rPr>
          <w:sz w:val="28"/>
        </w:rPr>
        <w:t>выравнивания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потенциала;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4" w:lineRule="auto" w:before="5" w:after="0"/>
        <w:ind w:left="106" w:right="105" w:firstLine="566"/>
        <w:jc w:val="both"/>
        <w:rPr>
          <w:sz w:val="28"/>
        </w:rPr>
      </w:pPr>
      <w:r>
        <w:rPr>
          <w:sz w:val="28"/>
        </w:rPr>
        <w:t>проверить исправность электропроводки от автоматического выключателя</w:t>
      </w:r>
      <w:r>
        <w:rPr>
          <w:spacing w:val="40"/>
          <w:sz w:val="28"/>
        </w:rPr>
        <w:t> </w:t>
      </w:r>
      <w:r>
        <w:rPr>
          <w:sz w:val="28"/>
        </w:rPr>
        <w:t>электрощита до блока сетевых зажимов фритюрницы;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314" w:lineRule="exact" w:before="0" w:after="0"/>
        <w:ind w:left="1522" w:right="0" w:hanging="850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9"/>
          <w:sz w:val="28"/>
        </w:rPr>
        <w:t> </w:t>
      </w:r>
      <w:r>
        <w:rPr>
          <w:sz w:val="28"/>
        </w:rPr>
        <w:t>целостность</w:t>
      </w:r>
      <w:r>
        <w:rPr>
          <w:spacing w:val="-8"/>
          <w:sz w:val="28"/>
        </w:rPr>
        <w:t> </w:t>
      </w:r>
      <w:r>
        <w:rPr>
          <w:sz w:val="28"/>
        </w:rPr>
        <w:t>шнура</w:t>
      </w:r>
      <w:r>
        <w:rPr>
          <w:spacing w:val="-6"/>
          <w:sz w:val="28"/>
        </w:rPr>
        <w:t> </w:t>
      </w:r>
      <w:r>
        <w:rPr>
          <w:sz w:val="28"/>
        </w:rPr>
        <w:t>питания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вилки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фритюрницы;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7" w:after="0"/>
        <w:ind w:left="106" w:right="105" w:firstLine="566"/>
        <w:jc w:val="both"/>
        <w:rPr>
          <w:sz w:val="28"/>
        </w:rPr>
      </w:pPr>
      <w:r>
        <w:rPr>
          <w:sz w:val="28"/>
        </w:rPr>
        <w:t>подтянуть, при необходимости, крепления датчиков температуры, сигнальной арматуры, облицовок;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3" w:after="0"/>
        <w:ind w:left="106" w:right="106" w:firstLine="566"/>
        <w:jc w:val="both"/>
        <w:rPr>
          <w:sz w:val="28"/>
        </w:rPr>
      </w:pPr>
      <w:r>
        <w:rPr>
          <w:sz w:val="28"/>
        </w:rPr>
        <w:t>подтянуть и зачистить, при необходимости, контактные соединения токоведущих частей фритюрницы;</w:t>
      </w:r>
    </w:p>
    <w:p>
      <w:pPr>
        <w:pStyle w:val="ListParagraph"/>
        <w:numPr>
          <w:ilvl w:val="0"/>
          <w:numId w:val="8"/>
        </w:numPr>
        <w:tabs>
          <w:tab w:pos="1522" w:val="left" w:leader="none"/>
        </w:tabs>
        <w:spacing w:line="242" w:lineRule="auto" w:before="3" w:after="0"/>
        <w:ind w:left="106" w:right="98" w:firstLine="566"/>
        <w:jc w:val="both"/>
        <w:rPr>
          <w:sz w:val="28"/>
        </w:rPr>
      </w:pPr>
      <w:r>
        <w:rPr>
          <w:sz w:val="28"/>
        </w:rPr>
        <w:t>при выходе из строя ТЭНа замените. Для этого снимите крышку панели, отсоедините провода от выводов ТЭНа. Открутите 2 винта крепления ТЭНа, замените ТЭН, произвести сборку в обратном порядке.</w:t>
      </w:r>
    </w:p>
    <w:p>
      <w:pPr>
        <w:pStyle w:val="BodyText"/>
        <w:spacing w:line="244" w:lineRule="auto" w:before="7"/>
        <w:ind w:left="106" w:right="103" w:firstLine="708"/>
        <w:jc w:val="both"/>
      </w:pPr>
      <w:r>
        <w:rPr/>
        <w:t>При ТР проводятся все работы, предусмотренные при ТО и ремонт или замена отдельных частей.</w:t>
      </w:r>
    </w:p>
    <w:p>
      <w:pPr>
        <w:pStyle w:val="BodyText"/>
        <w:spacing w:line="314" w:lineRule="exact"/>
        <w:ind w:left="814"/>
        <w:jc w:val="both"/>
      </w:pPr>
      <w:r>
        <w:rPr/>
        <w:t>После</w:t>
      </w:r>
      <w:r>
        <w:rPr>
          <w:spacing w:val="-7"/>
        </w:rPr>
        <w:t> </w:t>
      </w:r>
      <w:r>
        <w:rPr/>
        <w:t>окончания</w:t>
      </w:r>
      <w:r>
        <w:rPr>
          <w:spacing w:val="-8"/>
        </w:rPr>
        <w:t> </w:t>
      </w:r>
      <w:r>
        <w:rPr/>
        <w:t>ТО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ТР</w:t>
      </w:r>
      <w:r>
        <w:rPr>
          <w:spacing w:val="-7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внести</w:t>
      </w:r>
      <w:r>
        <w:rPr>
          <w:spacing w:val="-8"/>
        </w:rPr>
        <w:t> </w:t>
      </w:r>
      <w:r>
        <w:rPr/>
        <w:t>запись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таблицу</w:t>
      </w:r>
      <w:r>
        <w:rPr>
          <w:spacing w:val="-8"/>
        </w:rPr>
        <w:t> </w:t>
      </w:r>
      <w:r>
        <w:rPr>
          <w:spacing w:val="-5"/>
        </w:rPr>
        <w:t>5.</w:t>
      </w:r>
    </w:p>
    <w:p>
      <w:pPr>
        <w:pStyle w:val="ListParagraph"/>
        <w:numPr>
          <w:ilvl w:val="1"/>
          <w:numId w:val="1"/>
        </w:numPr>
        <w:tabs>
          <w:tab w:pos="1283" w:val="left" w:leader="none"/>
        </w:tabs>
        <w:spacing w:line="240" w:lineRule="auto" w:before="120" w:after="0"/>
        <w:ind w:left="1283" w:right="0" w:hanging="469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Замена</w:t>
      </w:r>
      <w:r>
        <w:rPr>
          <w:rFonts w:ascii="Arial" w:hAnsi="Arial"/>
          <w:b/>
          <w:spacing w:val="-12"/>
          <w:sz w:val="28"/>
        </w:rPr>
        <w:t> </w:t>
      </w:r>
      <w:r>
        <w:rPr>
          <w:rFonts w:ascii="Arial" w:hAnsi="Arial"/>
          <w:b/>
          <w:sz w:val="28"/>
        </w:rPr>
        <w:t>шнура</w:t>
      </w:r>
      <w:r>
        <w:rPr>
          <w:rFonts w:ascii="Arial" w:hAnsi="Arial"/>
          <w:b/>
          <w:spacing w:val="-7"/>
          <w:sz w:val="28"/>
        </w:rPr>
        <w:t> </w:t>
      </w:r>
      <w:r>
        <w:rPr>
          <w:rFonts w:ascii="Arial" w:hAnsi="Arial"/>
          <w:b/>
          <w:spacing w:val="-2"/>
          <w:sz w:val="28"/>
        </w:rPr>
        <w:t>питания:</w:t>
      </w:r>
    </w:p>
    <w:p>
      <w:pPr>
        <w:spacing w:after="0" w:line="240" w:lineRule="auto"/>
        <w:jc w:val="both"/>
        <w:rPr>
          <w:rFonts w:ascii="Arial" w:hAnsi="Arial"/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line="244" w:lineRule="auto" w:before="61"/>
        <w:ind w:left="106" w:right="104" w:firstLine="708"/>
        <w:jc w:val="both"/>
      </w:pPr>
      <w:r>
        <w:rPr/>
        <w:t>При выявлении повреждения шнура питания следует его заменить специальным шнуром из маслостойкой оболочки, защитными гибкими кабелями не легче обычных шнуров с оболочкой из полихлорпропилена или другой равноценной синтетической оболочкой по 60245 IЕC57 в соответствии с Таблицей 3 Руководства, армированного вилкой с клеммой заземления.</w:t>
      </w:r>
    </w:p>
    <w:p>
      <w:pPr>
        <w:pStyle w:val="BodyText"/>
        <w:spacing w:line="242" w:lineRule="auto"/>
        <w:ind w:left="106" w:right="103" w:firstLine="708"/>
        <w:jc w:val="both"/>
      </w:pPr>
      <w:r>
        <w:rPr/>
        <w:t>Замену шнура должен производить только уполномоченная изготовителем </w:t>
      </w:r>
      <w:r>
        <w:rPr>
          <w:spacing w:val="-2"/>
        </w:rPr>
        <w:t>организация.</w:t>
      </w:r>
    </w:p>
    <w:p>
      <w:pPr>
        <w:pStyle w:val="BodyText"/>
        <w:ind w:left="814"/>
        <w:jc w:val="both"/>
      </w:pPr>
      <w:r>
        <w:rPr>
          <w:spacing w:val="-2"/>
        </w:rPr>
        <w:t>Порядок</w:t>
      </w:r>
      <w:r>
        <w:rPr>
          <w:spacing w:val="-8"/>
        </w:rPr>
        <w:t> </w:t>
      </w:r>
      <w:r>
        <w:rPr>
          <w:spacing w:val="-2"/>
        </w:rPr>
        <w:t>замены</w:t>
      </w:r>
      <w:r>
        <w:rPr>
          <w:spacing w:val="-11"/>
        </w:rPr>
        <w:t> </w:t>
      </w:r>
      <w:r>
        <w:rPr>
          <w:spacing w:val="-2"/>
        </w:rPr>
        <w:t>шнура: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4" w:lineRule="auto" w:before="2" w:after="0"/>
        <w:ind w:left="106" w:right="105" w:firstLine="708"/>
        <w:jc w:val="left"/>
        <w:rPr>
          <w:sz w:val="28"/>
        </w:rPr>
      </w:pPr>
      <w:r>
        <w:rPr>
          <w:sz w:val="28"/>
        </w:rPr>
        <w:t>обесточьте</w:t>
      </w:r>
      <w:r>
        <w:rPr>
          <w:spacing w:val="39"/>
          <w:sz w:val="28"/>
        </w:rPr>
        <w:t> </w:t>
      </w:r>
      <w:r>
        <w:rPr>
          <w:sz w:val="28"/>
        </w:rPr>
        <w:t>фритюрницу</w:t>
      </w:r>
      <w:r>
        <w:rPr>
          <w:spacing w:val="35"/>
          <w:sz w:val="28"/>
        </w:rPr>
        <w:t> </w:t>
      </w:r>
      <w:r>
        <w:rPr>
          <w:sz w:val="28"/>
        </w:rPr>
        <w:t>от</w:t>
      </w:r>
      <w:r>
        <w:rPr>
          <w:spacing w:val="39"/>
          <w:sz w:val="28"/>
        </w:rPr>
        <w:t> </w:t>
      </w:r>
      <w:r>
        <w:rPr>
          <w:sz w:val="28"/>
        </w:rPr>
        <w:t>электросети,</w:t>
      </w:r>
      <w:r>
        <w:rPr>
          <w:spacing w:val="40"/>
          <w:sz w:val="28"/>
        </w:rPr>
        <w:t> </w:t>
      </w:r>
      <w:r>
        <w:rPr>
          <w:sz w:val="28"/>
        </w:rPr>
        <w:t>вынув</w:t>
      </w:r>
      <w:r>
        <w:rPr>
          <w:spacing w:val="39"/>
          <w:sz w:val="28"/>
        </w:rPr>
        <w:t> </w:t>
      </w:r>
      <w:r>
        <w:rPr>
          <w:sz w:val="28"/>
        </w:rPr>
        <w:t>вилку</w:t>
      </w:r>
      <w:r>
        <w:rPr>
          <w:spacing w:val="38"/>
          <w:sz w:val="28"/>
        </w:rPr>
        <w:t> </w:t>
      </w:r>
      <w:r>
        <w:rPr>
          <w:sz w:val="28"/>
        </w:rPr>
        <w:t>шнура</w:t>
      </w:r>
      <w:r>
        <w:rPr>
          <w:spacing w:val="39"/>
          <w:sz w:val="28"/>
        </w:rPr>
        <w:t> </w:t>
      </w:r>
      <w:r>
        <w:rPr>
          <w:sz w:val="28"/>
        </w:rPr>
        <w:t>питания из розетки;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2" w:lineRule="auto" w:before="0" w:after="0"/>
        <w:ind w:left="106" w:right="103" w:firstLine="708"/>
        <w:jc w:val="left"/>
        <w:rPr>
          <w:sz w:val="28"/>
        </w:rPr>
      </w:pPr>
      <w:r>
        <w:rPr>
          <w:sz w:val="28"/>
        </w:rPr>
        <w:t>используя</w:t>
      </w:r>
      <w:r>
        <w:rPr>
          <w:spacing w:val="40"/>
          <w:sz w:val="28"/>
        </w:rPr>
        <w:t> </w:t>
      </w:r>
      <w:r>
        <w:rPr>
          <w:sz w:val="28"/>
        </w:rPr>
        <w:t>крестовую</w:t>
      </w:r>
      <w:r>
        <w:rPr>
          <w:spacing w:val="40"/>
          <w:sz w:val="28"/>
        </w:rPr>
        <w:t> </w:t>
      </w:r>
      <w:r>
        <w:rPr>
          <w:sz w:val="28"/>
        </w:rPr>
        <w:t>отвертку</w:t>
      </w:r>
      <w:r>
        <w:rPr>
          <w:spacing w:val="40"/>
          <w:sz w:val="28"/>
        </w:rPr>
        <w:t> </w:t>
      </w:r>
      <w:r>
        <w:rPr>
          <w:sz w:val="28"/>
        </w:rPr>
        <w:t>снимите</w:t>
      </w:r>
      <w:r>
        <w:rPr>
          <w:spacing w:val="40"/>
          <w:sz w:val="28"/>
        </w:rPr>
        <w:t> </w:t>
      </w:r>
      <w:r>
        <w:rPr>
          <w:sz w:val="28"/>
        </w:rPr>
        <w:t>винты</w:t>
      </w:r>
      <w:r>
        <w:rPr>
          <w:spacing w:val="40"/>
          <w:sz w:val="28"/>
        </w:rPr>
        <w:t> </w:t>
      </w:r>
      <w:r>
        <w:rPr>
          <w:sz w:val="28"/>
        </w:rPr>
        <w:t>крепления</w:t>
      </w:r>
      <w:r>
        <w:rPr>
          <w:spacing w:val="40"/>
          <w:sz w:val="28"/>
        </w:rPr>
        <w:t> </w:t>
      </w:r>
      <w:r>
        <w:rPr>
          <w:sz w:val="28"/>
        </w:rPr>
        <w:t>крышки</w:t>
      </w:r>
      <w:r>
        <w:rPr>
          <w:spacing w:val="40"/>
          <w:sz w:val="28"/>
        </w:rPr>
        <w:t> </w:t>
      </w:r>
      <w:r>
        <w:rPr>
          <w:sz w:val="28"/>
        </w:rPr>
        <w:t>от панели и откройте крышку;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4" w:lineRule="auto" w:before="2" w:after="0"/>
        <w:ind w:left="106" w:right="103" w:firstLine="708"/>
        <w:jc w:val="left"/>
        <w:rPr>
          <w:sz w:val="28"/>
        </w:rPr>
      </w:pPr>
      <w:r>
        <w:rPr>
          <w:sz w:val="28"/>
        </w:rPr>
        <w:t>на микропереключателе SQ1 ослабьте винт крепления и отсоедините провод кабеля;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314" w:lineRule="exact" w:before="0" w:after="0"/>
        <w:ind w:left="1522" w:right="0" w:hanging="708"/>
        <w:jc w:val="left"/>
        <w:rPr>
          <w:sz w:val="28"/>
        </w:rPr>
      </w:pPr>
      <w:r>
        <w:rPr>
          <w:sz w:val="28"/>
        </w:rPr>
        <w:t>на</w:t>
      </w:r>
      <w:r>
        <w:rPr>
          <w:spacing w:val="-9"/>
          <w:sz w:val="28"/>
        </w:rPr>
        <w:t> </w:t>
      </w:r>
      <w:r>
        <w:rPr>
          <w:sz w:val="28"/>
        </w:rPr>
        <w:t>выключателе</w:t>
      </w:r>
      <w:r>
        <w:rPr>
          <w:spacing w:val="-10"/>
          <w:sz w:val="28"/>
        </w:rPr>
        <w:t> </w:t>
      </w:r>
      <w:r>
        <w:rPr>
          <w:sz w:val="28"/>
        </w:rPr>
        <w:t>SВ1</w:t>
      </w:r>
      <w:r>
        <w:rPr>
          <w:spacing w:val="-8"/>
          <w:sz w:val="28"/>
        </w:rPr>
        <w:t> </w:t>
      </w:r>
      <w:r>
        <w:rPr>
          <w:sz w:val="28"/>
        </w:rPr>
        <w:t>отсоедините</w:t>
      </w:r>
      <w:r>
        <w:rPr>
          <w:spacing w:val="-10"/>
          <w:sz w:val="28"/>
        </w:rPr>
        <w:t> </w:t>
      </w:r>
      <w:r>
        <w:rPr>
          <w:sz w:val="28"/>
        </w:rPr>
        <w:t>провод</w:t>
      </w:r>
      <w:r>
        <w:rPr>
          <w:spacing w:val="-9"/>
          <w:sz w:val="28"/>
        </w:rPr>
        <w:t> </w:t>
      </w:r>
      <w:r>
        <w:rPr>
          <w:sz w:val="28"/>
        </w:rPr>
        <w:t>с</w:t>
      </w:r>
      <w:r>
        <w:rPr>
          <w:spacing w:val="-9"/>
          <w:sz w:val="28"/>
        </w:rPr>
        <w:t> </w:t>
      </w:r>
      <w:r>
        <w:rPr>
          <w:sz w:val="28"/>
        </w:rPr>
        <w:t>оболочкой</w:t>
      </w:r>
      <w:r>
        <w:rPr>
          <w:spacing w:val="-11"/>
          <w:sz w:val="28"/>
        </w:rPr>
        <w:t> </w:t>
      </w:r>
      <w:r>
        <w:rPr>
          <w:sz w:val="28"/>
        </w:rPr>
        <w:t>синего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цвета;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  <w:tab w:pos="3202" w:val="left" w:leader="none"/>
          <w:tab w:pos="4624" w:val="left" w:leader="none"/>
          <w:tab w:pos="5614" w:val="left" w:leader="none"/>
          <w:tab w:pos="6271" w:val="left" w:leader="none"/>
          <w:tab w:pos="6931" w:val="left" w:leader="none"/>
          <w:tab w:pos="8486" w:val="left" w:leader="none"/>
          <w:tab w:pos="9508" w:val="left" w:leader="none"/>
        </w:tabs>
        <w:spacing w:line="242" w:lineRule="auto" w:before="7" w:after="0"/>
        <w:ind w:left="106" w:right="105" w:firstLine="708"/>
        <w:jc w:val="left"/>
        <w:rPr>
          <w:sz w:val="28"/>
        </w:rPr>
      </w:pPr>
      <w:r>
        <w:rPr>
          <w:spacing w:val="-2"/>
          <w:sz w:val="28"/>
        </w:rPr>
        <w:t>используя</w:t>
      </w:r>
      <w:r>
        <w:rPr>
          <w:sz w:val="28"/>
        </w:rPr>
        <w:tab/>
      </w:r>
      <w:r>
        <w:rPr>
          <w:spacing w:val="-2"/>
          <w:sz w:val="28"/>
        </w:rPr>
        <w:t>гаечный</w:t>
      </w:r>
      <w:r>
        <w:rPr>
          <w:sz w:val="28"/>
        </w:rPr>
        <w:tab/>
      </w:r>
      <w:r>
        <w:rPr>
          <w:spacing w:val="-4"/>
          <w:sz w:val="28"/>
        </w:rPr>
        <w:t>ключ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6"/>
          <w:sz w:val="28"/>
        </w:rPr>
        <w:t>10</w:t>
      </w:r>
      <w:r>
        <w:rPr>
          <w:sz w:val="28"/>
        </w:rPr>
        <w:tab/>
      </w:r>
      <w:r>
        <w:rPr>
          <w:spacing w:val="-2"/>
          <w:sz w:val="28"/>
        </w:rPr>
        <w:t>ослабьте</w:t>
      </w:r>
      <w:r>
        <w:rPr>
          <w:sz w:val="28"/>
        </w:rPr>
        <w:tab/>
      </w:r>
      <w:r>
        <w:rPr>
          <w:spacing w:val="-2"/>
          <w:sz w:val="28"/>
        </w:rPr>
        <w:t>гайку</w:t>
      </w:r>
      <w:r>
        <w:rPr>
          <w:sz w:val="28"/>
        </w:rPr>
        <w:tab/>
      </w:r>
      <w:r>
        <w:rPr>
          <w:spacing w:val="-4"/>
          <w:sz w:val="28"/>
        </w:rPr>
        <w:t>крепления </w:t>
      </w:r>
      <w:r>
        <w:rPr>
          <w:sz w:val="28"/>
        </w:rPr>
        <w:t>заземляющего провода (оболочка желто-зеленого цвета) и снимите провод;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2" w:lineRule="auto" w:before="3" w:after="0"/>
        <w:ind w:left="106" w:right="108" w:firstLine="708"/>
        <w:jc w:val="left"/>
        <w:rPr>
          <w:sz w:val="28"/>
        </w:rPr>
      </w:pPr>
      <w:r>
        <w:rPr>
          <w:sz w:val="28"/>
        </w:rPr>
        <w:t>ослабьте</w:t>
      </w:r>
      <w:r>
        <w:rPr>
          <w:spacing w:val="80"/>
          <w:sz w:val="28"/>
        </w:rPr>
        <w:t> </w:t>
      </w:r>
      <w:r>
        <w:rPr>
          <w:sz w:val="28"/>
        </w:rPr>
        <w:t>гайку</w:t>
      </w:r>
      <w:r>
        <w:rPr>
          <w:spacing w:val="80"/>
          <w:sz w:val="28"/>
        </w:rPr>
        <w:t> </w:t>
      </w:r>
      <w:r>
        <w:rPr>
          <w:sz w:val="28"/>
        </w:rPr>
        <w:t>кабельного</w:t>
      </w:r>
      <w:r>
        <w:rPr>
          <w:spacing w:val="80"/>
          <w:sz w:val="28"/>
        </w:rPr>
        <w:t> </w:t>
      </w:r>
      <w:r>
        <w:rPr>
          <w:sz w:val="28"/>
        </w:rPr>
        <w:t>ввода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снимите</w:t>
      </w:r>
      <w:r>
        <w:rPr>
          <w:spacing w:val="80"/>
          <w:sz w:val="28"/>
        </w:rPr>
        <w:t> </w:t>
      </w:r>
      <w:r>
        <w:rPr>
          <w:sz w:val="28"/>
        </w:rPr>
        <w:t>поврежденный</w:t>
      </w:r>
      <w:r>
        <w:rPr>
          <w:spacing w:val="80"/>
          <w:sz w:val="28"/>
        </w:rPr>
        <w:t> </w:t>
      </w:r>
      <w:r>
        <w:rPr>
          <w:sz w:val="28"/>
        </w:rPr>
        <w:t>шнур </w:t>
      </w:r>
      <w:r>
        <w:rPr>
          <w:spacing w:val="-2"/>
          <w:sz w:val="28"/>
        </w:rPr>
        <w:t>питания;</w:t>
      </w:r>
    </w:p>
    <w:p>
      <w:pPr>
        <w:pStyle w:val="ListParagraph"/>
        <w:numPr>
          <w:ilvl w:val="2"/>
          <w:numId w:val="1"/>
        </w:numPr>
        <w:tabs>
          <w:tab w:pos="1522" w:val="left" w:leader="none"/>
        </w:tabs>
        <w:spacing w:line="242" w:lineRule="auto" w:before="3" w:after="0"/>
        <w:ind w:left="106" w:right="107" w:firstLine="708"/>
        <w:jc w:val="left"/>
        <w:rPr>
          <w:sz w:val="28"/>
        </w:rPr>
      </w:pPr>
      <w:r>
        <w:rPr>
          <w:sz w:val="28"/>
        </w:rPr>
        <w:t>проложите</w:t>
      </w:r>
      <w:r>
        <w:rPr>
          <w:spacing w:val="80"/>
          <w:sz w:val="28"/>
        </w:rPr>
        <w:t> </w:t>
      </w:r>
      <w:r>
        <w:rPr>
          <w:sz w:val="28"/>
        </w:rPr>
        <w:t>новый</w:t>
      </w:r>
      <w:r>
        <w:rPr>
          <w:spacing w:val="40"/>
          <w:sz w:val="28"/>
        </w:rPr>
        <w:t> </w:t>
      </w:r>
      <w:r>
        <w:rPr>
          <w:sz w:val="28"/>
        </w:rPr>
        <w:t>шнур</w:t>
      </w:r>
      <w:r>
        <w:rPr>
          <w:spacing w:val="80"/>
          <w:sz w:val="28"/>
        </w:rPr>
        <w:t> </w:t>
      </w:r>
      <w:r>
        <w:rPr>
          <w:sz w:val="28"/>
        </w:rPr>
        <w:t>питания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произведите</w:t>
      </w:r>
      <w:r>
        <w:rPr>
          <w:spacing w:val="80"/>
          <w:sz w:val="28"/>
        </w:rPr>
        <w:t> </w:t>
      </w:r>
      <w:r>
        <w:rPr>
          <w:sz w:val="28"/>
        </w:rPr>
        <w:t>сборку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обратной </w:t>
      </w:r>
      <w:r>
        <w:rPr>
          <w:spacing w:val="-2"/>
          <w:sz w:val="28"/>
        </w:rPr>
        <w:t>последовательности.</w:t>
      </w:r>
    </w:p>
    <w:p>
      <w:pPr>
        <w:pStyle w:val="Heading1"/>
        <w:numPr>
          <w:ilvl w:val="0"/>
          <w:numId w:val="1"/>
        </w:numPr>
        <w:tabs>
          <w:tab w:pos="1126" w:val="left" w:leader="none"/>
        </w:tabs>
        <w:spacing w:line="240" w:lineRule="auto" w:before="241" w:after="0"/>
        <w:ind w:left="1126" w:right="0" w:hanging="312"/>
        <w:jc w:val="left"/>
      </w:pPr>
      <w:r>
        <w:rPr/>
        <w:t>ВОЗМОЖНЫЕ</w:t>
      </w:r>
      <w:r>
        <w:rPr>
          <w:spacing w:val="-9"/>
        </w:rPr>
        <w:t> </w:t>
      </w:r>
      <w:r>
        <w:rPr/>
        <w:t>НЕИСПРАВНОСТИ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МЕТОДЫ</w:t>
      </w:r>
      <w:r>
        <w:rPr>
          <w:spacing w:val="-8"/>
        </w:rPr>
        <w:t> </w:t>
      </w:r>
      <w:r>
        <w:rPr/>
        <w:t>ИХ</w:t>
      </w:r>
      <w:r>
        <w:rPr>
          <w:spacing w:val="-11"/>
        </w:rPr>
        <w:t> </w:t>
      </w:r>
      <w:r>
        <w:rPr>
          <w:spacing w:val="-2"/>
        </w:rPr>
        <w:t>УСТРАНЕНИЯ</w:t>
      </w:r>
    </w:p>
    <w:p>
      <w:pPr>
        <w:pStyle w:val="BodyText"/>
        <w:spacing w:before="245" w:after="4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4</w:t>
      </w: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9"/>
        <w:gridCol w:w="2501"/>
        <w:gridCol w:w="2883"/>
      </w:tblGrid>
      <w:tr>
        <w:trPr>
          <w:trHeight w:val="642" w:hRule="atLeast"/>
        </w:trPr>
        <w:tc>
          <w:tcPr>
            <w:tcW w:w="5389" w:type="dxa"/>
          </w:tcPr>
          <w:p>
            <w:pPr>
              <w:pStyle w:val="TableParagraph"/>
              <w:tabs>
                <w:tab w:pos="1437" w:val="left" w:leader="none"/>
                <w:tab w:pos="4093" w:val="left" w:leader="none"/>
              </w:tabs>
              <w:spacing w:line="322" w:lineRule="exact"/>
              <w:ind w:left="107" w:right="95"/>
              <w:rPr>
                <w:sz w:val="28"/>
              </w:rPr>
            </w:pP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неисправности.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Внешние проявления</w:t>
            </w:r>
          </w:p>
        </w:tc>
        <w:tc>
          <w:tcPr>
            <w:tcW w:w="2501" w:type="dxa"/>
          </w:tcPr>
          <w:p>
            <w:pPr>
              <w:pStyle w:val="TableParagraph"/>
              <w:spacing w:line="322" w:lineRule="exact"/>
              <w:ind w:left="710" w:hanging="159"/>
              <w:rPr>
                <w:sz w:val="28"/>
              </w:rPr>
            </w:pPr>
            <w:r>
              <w:rPr>
                <w:spacing w:val="-2"/>
                <w:sz w:val="28"/>
              </w:rPr>
              <w:t>Вероятная причина</w:t>
            </w:r>
          </w:p>
        </w:tc>
        <w:tc>
          <w:tcPr>
            <w:tcW w:w="2883" w:type="dxa"/>
          </w:tcPr>
          <w:p>
            <w:pPr>
              <w:pStyle w:val="TableParagraph"/>
              <w:spacing w:before="16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устранения</w:t>
            </w:r>
          </w:p>
        </w:tc>
      </w:tr>
      <w:tr>
        <w:trPr>
          <w:trHeight w:val="1287" w:hRule="atLeast"/>
        </w:trPr>
        <w:tc>
          <w:tcPr>
            <w:tcW w:w="5389" w:type="dxa"/>
          </w:tcPr>
          <w:p>
            <w:pPr>
              <w:pStyle w:val="TableParagraph"/>
              <w:tabs>
                <w:tab w:pos="618" w:val="left" w:leader="none"/>
                <w:tab w:pos="3104" w:val="left" w:leader="none"/>
                <w:tab w:pos="4971" w:val="left" w:leader="none"/>
              </w:tabs>
              <w:spacing w:line="244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повороте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ручки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терморегулятора </w:t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  <w:t>часовой</w:t>
            </w:r>
            <w:r>
              <w:rPr>
                <w:spacing w:val="21"/>
                <w:sz w:val="28"/>
              </w:rPr>
              <w:t>  </w:t>
            </w:r>
            <w:r>
              <w:rPr>
                <w:spacing w:val="-2"/>
                <w:sz w:val="28"/>
              </w:rPr>
              <w:t>стрелке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фритюрница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не</w:t>
            </w:r>
          </w:p>
          <w:p>
            <w:pPr>
              <w:pStyle w:val="TableParagraph"/>
              <w:spacing w:line="322" w:lineRule="exact"/>
              <w:ind w:left="107" w:right="95"/>
              <w:rPr>
                <w:sz w:val="28"/>
              </w:rPr>
            </w:pPr>
            <w:r>
              <w:rPr>
                <w:sz w:val="28"/>
              </w:rPr>
              <w:t>включается.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Фритюр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нагревается, сигнальная лампа НL1 не горит.</w:t>
            </w:r>
          </w:p>
        </w:tc>
        <w:tc>
          <w:tcPr>
            <w:tcW w:w="2501" w:type="dxa"/>
          </w:tcPr>
          <w:p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Отсутствует</w:t>
            </w:r>
          </w:p>
          <w:p>
            <w:pPr>
              <w:pStyle w:val="TableParagraph"/>
              <w:tabs>
                <w:tab w:pos="2245" w:val="left" w:leader="none"/>
              </w:tabs>
              <w:spacing w:line="242" w:lineRule="auto" w:before="7"/>
              <w:ind w:left="107" w:right="93"/>
              <w:rPr>
                <w:sz w:val="28"/>
              </w:rPr>
            </w:pPr>
            <w:r>
              <w:rPr>
                <w:spacing w:val="-2"/>
                <w:sz w:val="28"/>
              </w:rPr>
              <w:t>напряжение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 </w:t>
            </w:r>
            <w:r>
              <w:rPr>
                <w:spacing w:val="-2"/>
                <w:sz w:val="28"/>
              </w:rPr>
              <w:t>электросети.</w:t>
            </w:r>
          </w:p>
        </w:tc>
        <w:tc>
          <w:tcPr>
            <w:tcW w:w="2883" w:type="dxa"/>
          </w:tcPr>
          <w:p>
            <w:pPr>
              <w:pStyle w:val="TableParagraph"/>
              <w:tabs>
                <w:tab w:pos="2625" w:val="left" w:leader="none"/>
              </w:tabs>
              <w:spacing w:line="244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Проверить </w:t>
            </w:r>
            <w:r>
              <w:rPr>
                <w:sz w:val="28"/>
              </w:rPr>
              <w:t>наличие </w:t>
            </w:r>
            <w:r>
              <w:rPr>
                <w:spacing w:val="-2"/>
                <w:sz w:val="28"/>
              </w:rPr>
              <w:t>напряжения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 </w:t>
            </w:r>
            <w:r>
              <w:rPr>
                <w:spacing w:val="-2"/>
                <w:sz w:val="28"/>
              </w:rPr>
              <w:t>электросети.</w:t>
            </w:r>
          </w:p>
        </w:tc>
      </w:tr>
      <w:tr>
        <w:trPr>
          <w:trHeight w:val="642" w:hRule="atLeast"/>
        </w:trPr>
        <w:tc>
          <w:tcPr>
            <w:tcW w:w="5389" w:type="dxa"/>
          </w:tcPr>
          <w:p>
            <w:pPr>
              <w:pStyle w:val="TableParagraph"/>
              <w:tabs>
                <w:tab w:pos="1593" w:val="left" w:leader="none"/>
                <w:tab w:pos="3740" w:val="left" w:leader="none"/>
              </w:tabs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Фритюр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нагревается.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Сигнальная</w:t>
            </w:r>
          </w:p>
          <w:p>
            <w:pPr>
              <w:pStyle w:val="TableParagraph"/>
              <w:spacing w:line="303" w:lineRule="exact" w:before="4"/>
              <w:ind w:left="107"/>
              <w:rPr>
                <w:sz w:val="28"/>
              </w:rPr>
            </w:pPr>
            <w:r>
              <w:rPr>
                <w:sz w:val="28"/>
              </w:rPr>
              <w:t>лампа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НL1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горит.</w:t>
            </w:r>
          </w:p>
        </w:tc>
        <w:tc>
          <w:tcPr>
            <w:tcW w:w="2501" w:type="dxa"/>
          </w:tcPr>
          <w:p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Перегорела</w:t>
            </w:r>
          </w:p>
          <w:p>
            <w:pPr>
              <w:pStyle w:val="TableParagraph"/>
              <w:spacing w:line="303" w:lineRule="exact" w:before="4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лампа.</w:t>
            </w:r>
          </w:p>
        </w:tc>
        <w:tc>
          <w:tcPr>
            <w:tcW w:w="2883" w:type="dxa"/>
          </w:tcPr>
          <w:p>
            <w:pPr>
              <w:pStyle w:val="TableParagraph"/>
              <w:spacing w:before="158"/>
              <w:ind w:left="12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Заменить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лампу.</w:t>
            </w:r>
          </w:p>
        </w:tc>
      </w:tr>
      <w:tr>
        <w:trPr>
          <w:trHeight w:val="965" w:hRule="atLeast"/>
        </w:trPr>
        <w:tc>
          <w:tcPr>
            <w:tcW w:w="5389" w:type="dxa"/>
          </w:tcPr>
          <w:p>
            <w:pPr>
              <w:pStyle w:val="TableParagraph"/>
              <w:tabs>
                <w:tab w:pos="2080" w:val="left" w:leader="none"/>
                <w:tab w:pos="3738" w:val="left" w:leader="none"/>
              </w:tabs>
              <w:spacing w:line="244" w:lineRule="auto" w:before="1"/>
              <w:ind w:left="107" w:right="97"/>
              <w:rPr>
                <w:sz w:val="28"/>
              </w:rPr>
            </w:pPr>
            <w:r>
              <w:rPr>
                <w:spacing w:val="-2"/>
                <w:sz w:val="28"/>
              </w:rPr>
              <w:t>Фритюрница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включена.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Сигнальная </w:t>
            </w:r>
            <w:r>
              <w:rPr>
                <w:sz w:val="28"/>
              </w:rPr>
              <w:t>лампа НL2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горит:</w:t>
            </w:r>
          </w:p>
          <w:p>
            <w:pPr>
              <w:pStyle w:val="TableParagraph"/>
              <w:spacing w:line="298" w:lineRule="exact"/>
              <w:ind w:left="107"/>
              <w:rPr>
                <w:sz w:val="28"/>
              </w:rPr>
            </w:pPr>
            <w:r>
              <w:rPr>
                <w:sz w:val="28"/>
              </w:rPr>
              <w:t>- фритюр не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нагревается.</w:t>
            </w:r>
          </w:p>
        </w:tc>
        <w:tc>
          <w:tcPr>
            <w:tcW w:w="2501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84"/>
              <w:rPr>
                <w:sz w:val="28"/>
              </w:rPr>
            </w:pPr>
            <w:r>
              <w:rPr>
                <w:sz w:val="28"/>
              </w:rPr>
              <w:t>Перегорел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ТЭН.</w:t>
            </w:r>
          </w:p>
        </w:tc>
        <w:tc>
          <w:tcPr>
            <w:tcW w:w="2883" w:type="dxa"/>
          </w:tcPr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2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Заменить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ТЭН.</w:t>
            </w:r>
          </w:p>
        </w:tc>
      </w:tr>
    </w:tbl>
    <w:p>
      <w:pPr>
        <w:spacing w:line="240" w:lineRule="auto" w:before="117"/>
        <w:ind w:left="106" w:right="561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ВНИМАНИЕ!</w:t>
      </w:r>
      <w:r>
        <w:rPr>
          <w:rFonts w:ascii="Arial" w:hAnsi="Arial"/>
          <w:b/>
          <w:spacing w:val="80"/>
          <w:w w:val="150"/>
          <w:sz w:val="28"/>
        </w:rPr>
        <w:t> </w:t>
      </w:r>
      <w:r>
        <w:rPr>
          <w:rFonts w:ascii="Arial" w:hAnsi="Arial"/>
          <w:b/>
          <w:sz w:val="28"/>
        </w:rPr>
        <w:t>Все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работы</w:t>
      </w:r>
      <w:r>
        <w:rPr>
          <w:rFonts w:ascii="Arial" w:hAnsi="Arial"/>
          <w:b/>
          <w:spacing w:val="-3"/>
          <w:sz w:val="28"/>
        </w:rPr>
        <w:t> </w:t>
      </w:r>
      <w:r>
        <w:rPr>
          <w:rFonts w:ascii="Arial" w:hAnsi="Arial"/>
          <w:b/>
          <w:sz w:val="28"/>
        </w:rPr>
        <w:t>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устранению</w:t>
      </w:r>
      <w:r>
        <w:rPr>
          <w:rFonts w:ascii="Arial" w:hAnsi="Arial"/>
          <w:b/>
          <w:spacing w:val="-5"/>
          <w:sz w:val="28"/>
        </w:rPr>
        <w:t> </w:t>
      </w:r>
      <w:r>
        <w:rPr>
          <w:rFonts w:ascii="Arial" w:hAnsi="Arial"/>
          <w:b/>
          <w:sz w:val="28"/>
        </w:rPr>
        <w:t>неисправностей</w:t>
      </w:r>
      <w:r>
        <w:rPr>
          <w:rFonts w:ascii="Arial" w:hAnsi="Arial"/>
          <w:b/>
          <w:spacing w:val="-3"/>
          <w:sz w:val="28"/>
        </w:rPr>
        <w:t> </w:t>
      </w:r>
      <w:r>
        <w:rPr>
          <w:rFonts w:ascii="Arial" w:hAnsi="Arial"/>
          <w:b/>
          <w:sz w:val="28"/>
        </w:rPr>
        <w:t>и</w:t>
      </w:r>
      <w:r>
        <w:rPr>
          <w:rFonts w:ascii="Arial" w:hAnsi="Arial"/>
          <w:b/>
          <w:spacing w:val="-3"/>
          <w:sz w:val="28"/>
        </w:rPr>
        <w:t> </w:t>
      </w:r>
      <w:r>
        <w:rPr>
          <w:rFonts w:ascii="Arial" w:hAnsi="Arial"/>
          <w:b/>
          <w:sz w:val="28"/>
        </w:rPr>
        <w:t>замене комплектующих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проводить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только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z w:val="28"/>
        </w:rPr>
        <w:t>на</w:t>
      </w:r>
      <w:r>
        <w:rPr>
          <w:rFonts w:ascii="Arial" w:hAnsi="Arial"/>
          <w:b/>
          <w:spacing w:val="-4"/>
          <w:sz w:val="28"/>
        </w:rPr>
        <w:t> </w:t>
      </w:r>
      <w:r>
        <w:rPr>
          <w:rFonts w:ascii="Arial" w:hAnsi="Arial"/>
          <w:b/>
          <w:sz w:val="28"/>
        </w:rPr>
        <w:t>обесточенной фритюрнице, вынув вилку шнура питания из розетки.</w:t>
      </w:r>
    </w:p>
    <w:p>
      <w:pPr>
        <w:spacing w:after="0" w:line="240" w:lineRule="auto"/>
        <w:jc w:val="both"/>
        <w:rPr>
          <w:rFonts w:ascii="Arial" w:hAnsi="Arial"/>
          <w:sz w:val="28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176" w:after="0"/>
        <w:ind w:left="1283" w:right="0" w:hanging="469"/>
        <w:jc w:val="left"/>
      </w:pPr>
      <w:r>
        <w:rPr/>
        <w:t>СВИДЕТЕЛЬСТВО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>
          <w:spacing w:val="-2"/>
        </w:rPr>
        <w:t>ПРИЕМКЕ</w:t>
      </w:r>
    </w:p>
    <w:p>
      <w:pPr>
        <w:pStyle w:val="BodyText"/>
        <w:tabs>
          <w:tab w:pos="7374" w:val="left" w:leader="none"/>
        </w:tabs>
        <w:spacing w:line="367" w:lineRule="auto" w:before="245"/>
        <w:ind w:left="106" w:right="102" w:firstLine="708"/>
      </w:pPr>
      <w:r>
        <w:rPr>
          <w:spacing w:val="-2"/>
        </w:rPr>
        <w:t>Фритюрница</w:t>
      </w:r>
      <w:r>
        <w:rPr>
          <w:spacing w:val="-5"/>
        </w:rPr>
        <w:t> </w:t>
      </w:r>
      <w:r>
        <w:rPr>
          <w:spacing w:val="-2"/>
        </w:rPr>
        <w:t>электрическая</w:t>
      </w:r>
      <w:r>
        <w:rPr>
          <w:spacing w:val="-3"/>
        </w:rPr>
        <w:t> </w:t>
      </w:r>
      <w:r>
        <w:rPr>
          <w:spacing w:val="-2"/>
        </w:rPr>
        <w:t>кухонная</w:t>
      </w:r>
      <w:r>
        <w:rPr>
          <w:spacing w:val="-3"/>
        </w:rPr>
        <w:t> </w:t>
      </w:r>
      <w:r>
        <w:rPr>
          <w:spacing w:val="-2"/>
        </w:rPr>
        <w:t>настольная</w:t>
      </w:r>
      <w:r>
        <w:rPr>
          <w:spacing w:val="-3"/>
        </w:rPr>
        <w:t> </w:t>
      </w:r>
      <w:r>
        <w:rPr>
          <w:spacing w:val="-2"/>
        </w:rPr>
        <w:t>ЭФК-20-1/3Н,</w:t>
      </w:r>
      <w:r>
        <w:rPr>
          <w:spacing w:val="-3"/>
        </w:rPr>
        <w:t> </w:t>
      </w:r>
      <w:r>
        <w:rPr>
          <w:spacing w:val="-2"/>
        </w:rPr>
        <w:t>ЭФК-30-1/2Н </w:t>
      </w:r>
      <w:r>
        <w:rPr/>
        <w:t>(нужное</w:t>
      </w:r>
      <w:r>
        <w:rPr>
          <w:spacing w:val="80"/>
        </w:rPr>
        <w:t> </w:t>
      </w:r>
      <w:r>
        <w:rPr/>
        <w:t>подчеркнуть),</w:t>
      </w:r>
      <w:r>
        <w:rPr>
          <w:spacing w:val="80"/>
        </w:rPr>
        <w:t> </w:t>
      </w:r>
      <w:r>
        <w:rPr/>
        <w:t>заводской</w:t>
      </w:r>
      <w:r>
        <w:rPr>
          <w:spacing w:val="80"/>
        </w:rPr>
        <w:t> </w:t>
      </w:r>
      <w:r>
        <w:rPr/>
        <w:t>номер</w:t>
      </w:r>
      <w:r>
        <w:rPr>
          <w:spacing w:val="109"/>
        </w:rPr>
        <w:t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62"/>
          <w:w w:val="150"/>
        </w:rPr>
        <w:t> </w:t>
      </w:r>
      <w:r>
        <w:rPr/>
        <w:t>изготовленная</w:t>
      </w:r>
      <w:r>
        <w:rPr>
          <w:spacing w:val="59"/>
          <w:w w:val="150"/>
        </w:rPr>
        <w:t> </w:t>
      </w:r>
      <w:r>
        <w:rPr/>
        <w:t>на</w:t>
      </w:r>
      <w:r>
        <w:rPr>
          <w:spacing w:val="61"/>
          <w:w w:val="150"/>
        </w:rPr>
        <w:t> </w:t>
      </w:r>
      <w:r>
        <w:rPr>
          <w:spacing w:val="-5"/>
        </w:rPr>
        <w:t>ООО</w:t>
      </w:r>
    </w:p>
    <w:p>
      <w:pPr>
        <w:pStyle w:val="BodyText"/>
        <w:spacing w:line="364" w:lineRule="auto"/>
        <w:ind w:left="106" w:right="102"/>
      </w:pPr>
      <w:r>
        <w:rPr/>
        <w:t>«ЭЛИНОКС», соответствует ТУ 28.93.15-010-01439034-2000 (идентичны</w:t>
      </w:r>
      <w:r>
        <w:rPr>
          <w:spacing w:val="-1"/>
        </w:rPr>
        <w:t> </w:t>
      </w:r>
      <w:r>
        <w:rPr/>
        <w:t>ТУ 5151- 010-01439034-2000) и признана годной для эксплуатации.</w:t>
      </w:r>
    </w:p>
    <w:p>
      <w:pPr>
        <w:pStyle w:val="BodyText"/>
        <w:tabs>
          <w:tab w:pos="10665" w:val="left" w:leader="none"/>
        </w:tabs>
        <w:ind w:left="814"/>
        <w:rPr>
          <w:rFonts w:ascii="Times New Roman" w:hAnsi="Times New Roman"/>
        </w:rPr>
      </w:pPr>
      <w:r>
        <w:rPr>
          <w:spacing w:val="-2"/>
        </w:rPr>
        <w:t>Дата </w:t>
      </w:r>
      <w:r>
        <w:rPr/>
        <w:t>выпуска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21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368808</wp:posOffset>
                </wp:positionH>
                <wp:positionV relativeFrom="paragraph">
                  <wp:posOffset>299772</wp:posOffset>
                </wp:positionV>
                <wp:extent cx="682244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22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2440" h="0">
                              <a:moveTo>
                                <a:pt x="0" y="0"/>
                              </a:moveTo>
                              <a:lnTo>
                                <a:pt x="682230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040001pt;margin-top:23.60413pt;width:537.2pt;height:.1pt;mso-position-horizontal-relative:page;mso-position-vertical-relative:paragraph;z-index:-15727616;mso-wrap-distance-left:0;mso-wrap-distance-right:0" id="docshape2" coordorigin="581,472" coordsize="10744,0" path="m581,472l11325,47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7"/>
        <w:ind w:left="423" w:right="0" w:firstLine="0"/>
        <w:jc w:val="left"/>
        <w:rPr>
          <w:sz w:val="20"/>
        </w:rPr>
      </w:pPr>
      <w:r>
        <w:rPr>
          <w:sz w:val="20"/>
        </w:rPr>
        <w:t>личные</w:t>
      </w:r>
      <w:r>
        <w:rPr>
          <w:spacing w:val="-14"/>
          <w:sz w:val="20"/>
        </w:rPr>
        <w:t> </w:t>
      </w:r>
      <w:r>
        <w:rPr>
          <w:sz w:val="20"/>
        </w:rPr>
        <w:t>подписи</w:t>
      </w:r>
      <w:r>
        <w:rPr>
          <w:spacing w:val="-13"/>
          <w:sz w:val="20"/>
        </w:rPr>
        <w:t> </w:t>
      </w:r>
      <w:r>
        <w:rPr>
          <w:sz w:val="20"/>
        </w:rPr>
        <w:t>(оттиски</w:t>
      </w:r>
      <w:r>
        <w:rPr>
          <w:spacing w:val="-12"/>
          <w:sz w:val="20"/>
        </w:rPr>
        <w:t> </w:t>
      </w:r>
      <w:r>
        <w:rPr>
          <w:sz w:val="20"/>
        </w:rPr>
        <w:t>личных</w:t>
      </w:r>
      <w:r>
        <w:rPr>
          <w:spacing w:val="-12"/>
          <w:sz w:val="20"/>
        </w:rPr>
        <w:t> </w:t>
      </w:r>
      <w:r>
        <w:rPr>
          <w:sz w:val="20"/>
        </w:rPr>
        <w:t>клейм)</w:t>
      </w:r>
      <w:r>
        <w:rPr>
          <w:spacing w:val="-13"/>
          <w:sz w:val="20"/>
        </w:rPr>
        <w:t> </w:t>
      </w:r>
      <w:r>
        <w:rPr>
          <w:sz w:val="20"/>
        </w:rPr>
        <w:t>должностных</w:t>
      </w:r>
      <w:r>
        <w:rPr>
          <w:spacing w:val="-12"/>
          <w:sz w:val="20"/>
        </w:rPr>
        <w:t> </w:t>
      </w:r>
      <w:r>
        <w:rPr>
          <w:sz w:val="20"/>
        </w:rPr>
        <w:t>лиц</w:t>
      </w:r>
      <w:r>
        <w:rPr>
          <w:spacing w:val="-11"/>
          <w:sz w:val="20"/>
        </w:rPr>
        <w:t> </w:t>
      </w:r>
      <w:r>
        <w:rPr>
          <w:sz w:val="20"/>
        </w:rPr>
        <w:t>предприятия,</w:t>
      </w:r>
      <w:r>
        <w:rPr>
          <w:spacing w:val="-12"/>
          <w:sz w:val="20"/>
        </w:rPr>
        <w:t> </w:t>
      </w:r>
      <w:r>
        <w:rPr>
          <w:sz w:val="20"/>
        </w:rPr>
        <w:t>ответственных</w:t>
      </w:r>
      <w:r>
        <w:rPr>
          <w:spacing w:val="-11"/>
          <w:sz w:val="20"/>
        </w:rPr>
        <w:t> </w:t>
      </w:r>
      <w:r>
        <w:rPr>
          <w:sz w:val="20"/>
        </w:rPr>
        <w:t>за</w:t>
      </w:r>
      <w:r>
        <w:rPr>
          <w:spacing w:val="-14"/>
          <w:sz w:val="20"/>
        </w:rPr>
        <w:t> </w:t>
      </w:r>
      <w:r>
        <w:rPr>
          <w:sz w:val="20"/>
        </w:rPr>
        <w:t>приемку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изделия</w:t>
      </w:r>
    </w:p>
    <w:p>
      <w:pPr>
        <w:pStyle w:val="BodyText"/>
        <w:spacing w:before="130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1282" w:val="left" w:leader="none"/>
        </w:tabs>
        <w:spacing w:line="240" w:lineRule="auto" w:before="0" w:after="0"/>
        <w:ind w:left="1282" w:right="0" w:hanging="468"/>
        <w:jc w:val="left"/>
      </w:pPr>
      <w:r>
        <w:rPr/>
        <w:t>СВИДЕТЕЛЬСТВО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>
          <w:spacing w:val="-2"/>
        </w:rPr>
        <w:t>КОНСЕРВАЦИИ</w:t>
      </w:r>
    </w:p>
    <w:p>
      <w:pPr>
        <w:pStyle w:val="BodyText"/>
        <w:spacing w:line="364" w:lineRule="auto" w:before="244"/>
        <w:ind w:left="106" w:right="103" w:firstLine="708"/>
        <w:jc w:val="both"/>
      </w:pPr>
      <w:r>
        <w:rPr/>
        <w:t>Электрическая фритюрница кухонная настольная ЭФК-20/1Н, ЭФК-30/1Н (нужное подчеркнуть), подвергнута на ООО «ЭЛИНОКС» консервации согласно требованиям ГОСТ 9.014.</w:t>
      </w:r>
    </w:p>
    <w:p>
      <w:pPr>
        <w:pStyle w:val="BodyText"/>
        <w:tabs>
          <w:tab w:pos="5063" w:val="left" w:leader="none"/>
          <w:tab w:pos="7960" w:val="left" w:leader="none"/>
        </w:tabs>
        <w:spacing w:before="2"/>
        <w:ind w:left="814"/>
        <w:jc w:val="both"/>
        <w:rPr>
          <w:rFonts w:ascii="Times New Roman" w:hAnsi="Times New Roman"/>
        </w:rPr>
      </w:pPr>
      <w:r>
        <w:rPr>
          <w:spacing w:val="-4"/>
        </w:rPr>
        <w:t>Дата</w:t>
      </w:r>
      <w:r>
        <w:rPr>
          <w:spacing w:val="-10"/>
        </w:rPr>
        <w:t> </w:t>
      </w:r>
      <w:r>
        <w:rPr>
          <w:spacing w:val="-2"/>
        </w:rPr>
        <w:t>консервации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spacing w:before="86"/>
        <w:rPr>
          <w:rFonts w:ascii="Times New Roman"/>
        </w:rPr>
      </w:pPr>
    </w:p>
    <w:p>
      <w:pPr>
        <w:pStyle w:val="BodyText"/>
        <w:tabs>
          <w:tab w:pos="5063" w:val="left" w:leader="none"/>
          <w:tab w:pos="7960" w:val="left" w:leader="none"/>
        </w:tabs>
        <w:ind w:left="814"/>
        <w:jc w:val="both"/>
        <w:rPr>
          <w:rFonts w:ascii="Times New Roman" w:hAnsi="Times New Roman"/>
        </w:rPr>
      </w:pPr>
      <w:r>
        <w:rPr>
          <w:spacing w:val="-2"/>
        </w:rPr>
        <w:t>Консервацию</w:t>
      </w:r>
      <w:r>
        <w:rPr>
          <w:spacing w:val="-4"/>
        </w:rPr>
        <w:t> </w:t>
      </w:r>
      <w:r>
        <w:rPr>
          <w:spacing w:val="-2"/>
        </w:rPr>
        <w:t>произвел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spacing w:before="166"/>
        <w:ind w:left="1809"/>
        <w:jc w:val="center"/>
      </w:pPr>
      <w:r>
        <w:rPr>
          <w:spacing w:val="-2"/>
        </w:rPr>
        <w:t>(подпись)</w:t>
      </w:r>
    </w:p>
    <w:p>
      <w:pPr>
        <w:pStyle w:val="BodyText"/>
        <w:spacing w:before="84"/>
      </w:pP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0" w:after="0"/>
        <w:ind w:left="1283" w:right="0" w:hanging="469"/>
        <w:jc w:val="left"/>
      </w:pPr>
      <w:r>
        <w:rPr/>
        <w:t>СВИДЕТЕЛЬСТВО</w:t>
      </w:r>
      <w:r>
        <w:rPr>
          <w:spacing w:val="-10"/>
        </w:rPr>
        <w:t> </w:t>
      </w:r>
      <w:r>
        <w:rPr/>
        <w:t>ОБ</w:t>
      </w:r>
      <w:r>
        <w:rPr>
          <w:spacing w:val="-10"/>
        </w:rPr>
        <w:t> </w:t>
      </w:r>
      <w:r>
        <w:rPr>
          <w:spacing w:val="-2"/>
        </w:rPr>
        <w:t>УПАКОВКЕ</w:t>
      </w:r>
    </w:p>
    <w:p>
      <w:pPr>
        <w:pStyle w:val="BodyText"/>
        <w:spacing w:line="367" w:lineRule="auto" w:before="244"/>
        <w:ind w:left="106" w:right="101" w:firstLine="708"/>
        <w:jc w:val="both"/>
      </w:pPr>
      <w:r>
        <w:rPr/>
        <w:t>Электрическая</w:t>
      </w:r>
      <w:r>
        <w:rPr>
          <w:spacing w:val="-10"/>
        </w:rPr>
        <w:t> </w:t>
      </w:r>
      <w:r>
        <w:rPr/>
        <w:t>фритюрница</w:t>
      </w:r>
      <w:r>
        <w:rPr>
          <w:spacing w:val="-9"/>
        </w:rPr>
        <w:t> </w:t>
      </w:r>
      <w:r>
        <w:rPr/>
        <w:t>кухонная</w:t>
      </w:r>
      <w:r>
        <w:rPr>
          <w:spacing w:val="-9"/>
        </w:rPr>
        <w:t> </w:t>
      </w:r>
      <w:r>
        <w:rPr/>
        <w:t>настольная</w:t>
      </w:r>
      <w:r>
        <w:rPr>
          <w:spacing w:val="-9"/>
        </w:rPr>
        <w:t> </w:t>
      </w:r>
      <w:r>
        <w:rPr/>
        <w:t>ЭФК-20-1/3Н,</w:t>
      </w:r>
      <w:r>
        <w:rPr>
          <w:spacing w:val="-8"/>
        </w:rPr>
        <w:t> </w:t>
      </w:r>
      <w:r>
        <w:rPr/>
        <w:t>ЭФК-30-1/Н (нужное подчеркнуть), упакована на ООО «ЭЛИНОКС» согласно требованиям, предусмотренным конструкторской документацией.</w:t>
      </w:r>
    </w:p>
    <w:p>
      <w:pPr>
        <w:pStyle w:val="BodyText"/>
        <w:tabs>
          <w:tab w:pos="5063" w:val="left" w:leader="none"/>
          <w:tab w:pos="7960" w:val="left" w:leader="none"/>
        </w:tabs>
        <w:spacing w:line="312" w:lineRule="exact"/>
        <w:ind w:left="814"/>
        <w:jc w:val="both"/>
        <w:rPr>
          <w:rFonts w:ascii="Times New Roman" w:hAnsi="Times New Roman"/>
        </w:rPr>
      </w:pPr>
      <w:r>
        <w:rPr>
          <w:spacing w:val="-4"/>
        </w:rPr>
        <w:t>Дата</w:t>
      </w:r>
      <w:r>
        <w:rPr>
          <w:spacing w:val="-10"/>
        </w:rPr>
        <w:t> </w:t>
      </w:r>
      <w:r>
        <w:rPr>
          <w:spacing w:val="-2"/>
        </w:rPr>
        <w:t>упаковки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tabs>
          <w:tab w:pos="5063" w:val="left" w:leader="none"/>
          <w:tab w:pos="7960" w:val="left" w:leader="none"/>
        </w:tabs>
        <w:spacing w:before="166"/>
        <w:ind w:left="814"/>
        <w:jc w:val="both"/>
        <w:rPr>
          <w:rFonts w:ascii="Times New Roman" w:hAnsi="Times New Roman"/>
        </w:rPr>
      </w:pPr>
      <w:r>
        <w:rPr>
          <w:spacing w:val="-5"/>
        </w:rPr>
        <w:t>Упаковку</w:t>
      </w:r>
      <w:r>
        <w:rPr>
          <w:spacing w:val="-9"/>
        </w:rPr>
        <w:t> </w:t>
      </w:r>
      <w:r>
        <w:rPr>
          <w:spacing w:val="-2"/>
        </w:rPr>
        <w:t>произвел</w:t>
      </w:r>
      <w:r>
        <w:rPr/>
        <w:tab/>
      </w:r>
      <w:r>
        <w:rPr>
          <w:rFonts w:ascii="Times New Roman" w:hAnsi="Times New Roman"/>
          <w:u w:val="thick"/>
        </w:rPr>
        <w:tab/>
      </w:r>
    </w:p>
    <w:p>
      <w:pPr>
        <w:pStyle w:val="BodyText"/>
        <w:spacing w:before="166"/>
        <w:ind w:left="1809"/>
        <w:jc w:val="center"/>
      </w:pPr>
      <w:r>
        <w:rPr>
          <w:spacing w:val="-2"/>
        </w:rPr>
        <w:t>(подпись)</w:t>
      </w:r>
    </w:p>
    <w:p>
      <w:pPr>
        <w:spacing w:after="0"/>
        <w:jc w:val="center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296" w:after="0"/>
        <w:ind w:left="1283" w:right="0" w:hanging="469"/>
        <w:jc w:val="left"/>
      </w:pPr>
      <w:r>
        <w:rPr/>
        <w:t>ГАРАНТИИ</w:t>
      </w:r>
      <w:r>
        <w:rPr>
          <w:spacing w:val="-12"/>
        </w:rPr>
        <w:t> </w:t>
      </w:r>
      <w:r>
        <w:rPr>
          <w:spacing w:val="-2"/>
        </w:rPr>
        <w:t>ИЗГОТОВИТЕЛЯ</w:t>
      </w:r>
    </w:p>
    <w:p>
      <w:pPr>
        <w:pStyle w:val="BodyText"/>
        <w:spacing w:line="244" w:lineRule="auto" w:before="245"/>
        <w:ind w:left="106" w:right="106" w:firstLine="708"/>
        <w:jc w:val="both"/>
      </w:pPr>
      <w:r>
        <w:rPr/>
        <w:t>Гарантийный срок эксплуатации фритюрницы - 1 год со дня ввода в </w:t>
      </w:r>
      <w:r>
        <w:rPr>
          <w:spacing w:val="-2"/>
        </w:rPr>
        <w:t>эксплуатацию.</w:t>
      </w:r>
    </w:p>
    <w:p>
      <w:pPr>
        <w:pStyle w:val="BodyText"/>
        <w:spacing w:line="316" w:lineRule="exact"/>
        <w:ind w:left="814"/>
        <w:jc w:val="both"/>
      </w:pPr>
      <w:r>
        <w:rPr/>
        <w:t>Гарантийный</w:t>
      </w:r>
      <w:r>
        <w:rPr>
          <w:spacing w:val="-6"/>
        </w:rPr>
        <w:t> </w:t>
      </w:r>
      <w:r>
        <w:rPr/>
        <w:t>срок</w:t>
      </w:r>
      <w:r>
        <w:rPr>
          <w:spacing w:val="-5"/>
        </w:rPr>
        <w:t> </w:t>
      </w:r>
      <w:r>
        <w:rPr/>
        <w:t>хранения</w:t>
      </w:r>
      <w:r>
        <w:rPr>
          <w:spacing w:val="-4"/>
        </w:rPr>
        <w:t> </w:t>
      </w:r>
      <w:r>
        <w:rPr/>
        <w:t>1</w:t>
      </w:r>
      <w:r>
        <w:rPr>
          <w:spacing w:val="-6"/>
        </w:rPr>
        <w:t> </w:t>
      </w:r>
      <w:r>
        <w:rPr/>
        <w:t>год</w:t>
      </w:r>
      <w:r>
        <w:rPr>
          <w:spacing w:val="-4"/>
        </w:rPr>
        <w:t> </w:t>
      </w:r>
      <w:r>
        <w:rPr/>
        <w:t>со</w:t>
      </w:r>
      <w:r>
        <w:rPr>
          <w:spacing w:val="-6"/>
        </w:rPr>
        <w:t> </w:t>
      </w:r>
      <w:r>
        <w:rPr/>
        <w:t>дня</w:t>
      </w:r>
      <w:r>
        <w:rPr>
          <w:spacing w:val="-3"/>
        </w:rPr>
        <w:t> </w:t>
      </w:r>
      <w:r>
        <w:rPr>
          <w:spacing w:val="-2"/>
        </w:rPr>
        <w:t>изготовления.</w:t>
      </w:r>
    </w:p>
    <w:p>
      <w:pPr>
        <w:pStyle w:val="BodyText"/>
        <w:spacing w:line="242" w:lineRule="auto" w:before="4"/>
        <w:ind w:left="106" w:right="102" w:firstLine="708"/>
        <w:jc w:val="both"/>
      </w:pPr>
      <w:r>
        <w:rPr/>
        <w:t>В течение гарантийного срока предприятие-изготовитель гарантирует безвозмездное устранение выявленных дефектов изготовления и замену вышедших из строя составных частей фритюрницы, произошедших не по вине потребителя, при соблюдении потребителем условий транспортирования, хранения и эксплуатации изделия.</w:t>
      </w:r>
    </w:p>
    <w:p>
      <w:pPr>
        <w:pStyle w:val="BodyText"/>
        <w:spacing w:line="242" w:lineRule="auto" w:before="10"/>
        <w:ind w:left="106" w:right="106" w:firstLine="708"/>
        <w:jc w:val="both"/>
      </w:pPr>
      <w:r>
        <w:rPr/>
        <w:t>Гарантия не распространяется на случаи, когда фритюрница вышла из строя по вине потребителя в результате несоблюдения требований, указанных в паспорте и руководстве по эксплуатации.</w:t>
      </w:r>
    </w:p>
    <w:p>
      <w:pPr>
        <w:pStyle w:val="BodyText"/>
        <w:spacing w:line="242" w:lineRule="auto" w:before="5"/>
        <w:ind w:left="106" w:right="107" w:firstLine="708"/>
        <w:jc w:val="both"/>
      </w:pPr>
      <w:r>
        <w:rPr/>
        <w:t>Время нахождения фритюрницы в ремонте в гарантийный срок не </w:t>
      </w:r>
      <w:r>
        <w:rPr>
          <w:spacing w:val="-2"/>
        </w:rPr>
        <w:t>включается.</w:t>
      </w:r>
    </w:p>
    <w:p>
      <w:pPr>
        <w:pStyle w:val="BodyText"/>
        <w:spacing w:line="244" w:lineRule="auto" w:before="3"/>
        <w:ind w:left="106" w:right="104" w:firstLine="708"/>
        <w:jc w:val="both"/>
      </w:pPr>
      <w:r>
        <w:rPr/>
        <w:t>В случае невозможности устранения на месте выявленных дефектов предприятие-изготовитель обязуется заменить дефектную фритюрницу.</w:t>
      </w:r>
    </w:p>
    <w:p>
      <w:pPr>
        <w:pStyle w:val="BodyText"/>
        <w:spacing w:line="242" w:lineRule="auto"/>
        <w:ind w:left="106" w:right="346" w:firstLine="708"/>
        <w:jc w:val="both"/>
      </w:pPr>
      <w:r>
        <w:rPr/>
        <w:t>Все</w:t>
      </w:r>
      <w:r>
        <w:rPr>
          <w:spacing w:val="-9"/>
        </w:rPr>
        <w:t> </w:t>
      </w:r>
      <w:r>
        <w:rPr/>
        <w:t>детали,</w:t>
      </w:r>
      <w:r>
        <w:rPr>
          <w:spacing w:val="-5"/>
        </w:rPr>
        <w:t> </w:t>
      </w:r>
      <w:r>
        <w:rPr/>
        <w:t>узлы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комплектующие</w:t>
      </w:r>
      <w:r>
        <w:rPr>
          <w:spacing w:val="-6"/>
        </w:rPr>
        <w:t> </w:t>
      </w:r>
      <w:r>
        <w:rPr/>
        <w:t>изделия,</w:t>
      </w:r>
      <w:r>
        <w:rPr>
          <w:spacing w:val="-5"/>
        </w:rPr>
        <w:t> </w:t>
      </w:r>
      <w:r>
        <w:rPr/>
        <w:t>вышедшие</w:t>
      </w:r>
      <w:r>
        <w:rPr>
          <w:spacing w:val="-6"/>
        </w:rPr>
        <w:t> </w:t>
      </w:r>
      <w:r>
        <w:rPr/>
        <w:t>из</w:t>
      </w:r>
      <w:r>
        <w:rPr>
          <w:spacing w:val="-7"/>
        </w:rPr>
        <w:t> </w:t>
      </w:r>
      <w:r>
        <w:rPr/>
        <w:t>строя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период гарантийного срока эксплуатации, должны быть возвращены заводу-</w:t>
      </w:r>
    </w:p>
    <w:p>
      <w:pPr>
        <w:pStyle w:val="BodyText"/>
        <w:spacing w:line="242" w:lineRule="auto" w:before="2"/>
        <w:ind w:left="106" w:right="590"/>
        <w:jc w:val="both"/>
      </w:pPr>
      <w:r>
        <w:rPr/>
        <w:t>изготовителю</w:t>
      </w:r>
      <w:r>
        <w:rPr>
          <w:spacing w:val="-5"/>
        </w:rPr>
        <w:t> </w:t>
      </w:r>
      <w:r>
        <w:rPr/>
        <w:t>фритюрницы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детального</w:t>
      </w:r>
      <w:r>
        <w:rPr>
          <w:spacing w:val="-6"/>
        </w:rPr>
        <w:t> </w:t>
      </w:r>
      <w:r>
        <w:rPr/>
        <w:t>анализа</w:t>
      </w:r>
      <w:r>
        <w:rPr>
          <w:spacing w:val="-6"/>
        </w:rPr>
        <w:t> </w:t>
      </w:r>
      <w:r>
        <w:rPr/>
        <w:t>причин</w:t>
      </w:r>
      <w:r>
        <w:rPr>
          <w:spacing w:val="-3"/>
        </w:rPr>
        <w:t> </w:t>
      </w:r>
      <w:r>
        <w:rPr/>
        <w:t>выхода</w:t>
      </w:r>
      <w:r>
        <w:rPr>
          <w:spacing w:val="-5"/>
        </w:rPr>
        <w:t> </w:t>
      </w:r>
      <w:r>
        <w:rPr/>
        <w:t>из</w:t>
      </w:r>
      <w:r>
        <w:rPr>
          <w:spacing w:val="-5"/>
        </w:rPr>
        <w:t> </w:t>
      </w:r>
      <w:r>
        <w:rPr/>
        <w:t>строя</w:t>
      </w:r>
      <w:r>
        <w:rPr>
          <w:spacing w:val="-5"/>
        </w:rPr>
        <w:t> </w:t>
      </w:r>
      <w:r>
        <w:rPr/>
        <w:t>и своевременного принятия мер для их исключения.</w:t>
      </w:r>
    </w:p>
    <w:p>
      <w:pPr>
        <w:pStyle w:val="BodyText"/>
        <w:spacing w:line="244" w:lineRule="auto" w:before="4"/>
        <w:ind w:left="106" w:right="103" w:firstLine="708"/>
        <w:jc w:val="both"/>
      </w:pPr>
      <w:r>
        <w:rPr/>
        <w:t>Рекламация рассматривается только в случае поступления отказавшего узла, детали или комплектующего изделия с указанием номера фритюрницы, даты изготовления и установки, копии договора с обслуживающей специализированной организацией, имеющей лицензию и копии удостоверения механика, обслуживающего фритюрницу.</w:t>
      </w:r>
    </w:p>
    <w:p>
      <w:pPr>
        <w:pStyle w:val="Heading1"/>
        <w:numPr>
          <w:ilvl w:val="0"/>
          <w:numId w:val="1"/>
        </w:numPr>
        <w:tabs>
          <w:tab w:pos="1283" w:val="left" w:leader="none"/>
        </w:tabs>
        <w:spacing w:line="240" w:lineRule="auto" w:before="230" w:after="0"/>
        <w:ind w:left="1283" w:right="0" w:hanging="469"/>
        <w:jc w:val="left"/>
      </w:pPr>
      <w:r>
        <w:rPr/>
        <w:t>СВЕДЕНИЯ</w:t>
      </w:r>
      <w:r>
        <w:rPr>
          <w:spacing w:val="-7"/>
        </w:rPr>
        <w:t> </w:t>
      </w:r>
      <w:r>
        <w:rPr/>
        <w:t>ОБ</w:t>
      </w:r>
      <w:r>
        <w:rPr>
          <w:spacing w:val="-5"/>
        </w:rPr>
        <w:t> </w:t>
      </w:r>
      <w:r>
        <w:rPr>
          <w:spacing w:val="-2"/>
        </w:rPr>
        <w:t>УТИЛИЗАЦИИ</w:t>
      </w:r>
    </w:p>
    <w:p>
      <w:pPr>
        <w:pStyle w:val="BodyText"/>
        <w:spacing w:line="244" w:lineRule="auto" w:before="244"/>
        <w:ind w:left="106" w:right="104" w:firstLine="708"/>
        <w:jc w:val="both"/>
      </w:pPr>
      <w:r>
        <w:rPr/>
        <w:t>При подготовке и отправке фритюрницы на утилизацию необходимо разобрать и рассортировать составные части фритюрницы по материалам, из которых они изготовлены.</w:t>
      </w:r>
    </w:p>
    <w:p>
      <w:pPr>
        <w:spacing w:after="0" w:line="244" w:lineRule="auto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1" w:val="left" w:leader="none"/>
        </w:tabs>
        <w:spacing w:line="240" w:lineRule="auto" w:before="296" w:after="0"/>
        <w:ind w:left="814" w:right="1726" w:firstLine="0"/>
        <w:jc w:val="left"/>
      </w:pPr>
      <w:r>
        <w:rPr/>
        <w:t>ХРАНЕНИЕ,</w:t>
      </w:r>
      <w:r>
        <w:rPr>
          <w:spacing w:val="-12"/>
        </w:rPr>
        <w:t> </w:t>
      </w:r>
      <w:r>
        <w:rPr/>
        <w:t>ТРАНСПОРТИРОВАНИЕ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СКЛАДИРОВАНИЕ </w:t>
      </w:r>
      <w:r>
        <w:rPr>
          <w:spacing w:val="-2"/>
        </w:rPr>
        <w:t>ФРИТЮРНИЦ</w:t>
      </w:r>
    </w:p>
    <w:p>
      <w:pPr>
        <w:pStyle w:val="BodyText"/>
        <w:spacing w:line="242" w:lineRule="auto" w:before="247"/>
        <w:ind w:left="106" w:right="103" w:firstLine="708"/>
        <w:jc w:val="both"/>
      </w:pPr>
      <w:r>
        <w:rPr/>
        <w:t>Хранение фритюрниц должно осуществляться в транспортной таре предприятия изготовителя по группе условий хранения 4 ГОСТ 15150 при температуре окружающего воздуха не ниже плюс 5°С.</w:t>
      </w:r>
    </w:p>
    <w:p>
      <w:pPr>
        <w:pStyle w:val="BodyText"/>
        <w:spacing w:before="4"/>
        <w:ind w:left="814"/>
        <w:jc w:val="both"/>
      </w:pPr>
      <w:r>
        <w:rPr/>
        <w:t>Срок</w:t>
      </w:r>
      <w:r>
        <w:rPr>
          <w:spacing w:val="-5"/>
        </w:rPr>
        <w:t> </w:t>
      </w:r>
      <w:r>
        <w:rPr/>
        <w:t>хранения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12</w:t>
      </w:r>
      <w:r>
        <w:rPr>
          <w:spacing w:val="-6"/>
        </w:rPr>
        <w:t> </w:t>
      </w:r>
      <w:r>
        <w:rPr>
          <w:spacing w:val="-2"/>
        </w:rPr>
        <w:t>месяцев.</w:t>
      </w:r>
    </w:p>
    <w:p>
      <w:pPr>
        <w:pStyle w:val="BodyText"/>
        <w:spacing w:line="242" w:lineRule="auto" w:before="5"/>
        <w:ind w:left="106" w:right="108" w:firstLine="708"/>
        <w:jc w:val="both"/>
      </w:pPr>
      <w:r>
        <w:rPr/>
        <w:t>При сроке хранения свыше 12 месяцев владелец фритюрницы обязан произвести переконсервацию изделия по ГОСТ 9.014.</w:t>
      </w:r>
    </w:p>
    <w:p>
      <w:pPr>
        <w:pStyle w:val="BodyText"/>
        <w:spacing w:line="244" w:lineRule="auto" w:before="3"/>
        <w:ind w:left="106" w:right="105" w:firstLine="708"/>
        <w:jc w:val="both"/>
      </w:pPr>
      <w:r>
        <w:rPr/>
        <w:t>Упакованную фритюрницу следует транспортировать железнодорожным, речным, автомобильным транспортом в соответствии с действующими правилами перевозки на этих видах транспорта.</w:t>
      </w:r>
      <w:r>
        <w:rPr>
          <w:spacing w:val="40"/>
        </w:rPr>
        <w:t> </w:t>
      </w:r>
      <w:r>
        <w:rPr/>
        <w:t>Морской и другие виды транспорта применяются по особому соглашению.</w:t>
      </w:r>
    </w:p>
    <w:p>
      <w:pPr>
        <w:pStyle w:val="BodyText"/>
        <w:spacing w:line="242" w:lineRule="auto"/>
        <w:ind w:left="106" w:right="102" w:firstLine="708"/>
        <w:jc w:val="both"/>
      </w:pPr>
      <w:r>
        <w:rPr/>
        <w:t>Условия транспортирования</w:t>
      </w:r>
      <w:r>
        <w:rPr>
          <w:spacing w:val="-1"/>
        </w:rPr>
        <w:t> </w:t>
      </w:r>
      <w:r>
        <w:rPr/>
        <w:t>в части</w:t>
      </w:r>
      <w:r>
        <w:rPr>
          <w:spacing w:val="-2"/>
        </w:rPr>
        <w:t> </w:t>
      </w:r>
      <w:r>
        <w:rPr/>
        <w:t>воздействия климатических</w:t>
      </w:r>
      <w:r>
        <w:rPr>
          <w:spacing w:val="-3"/>
        </w:rPr>
        <w:t> </w:t>
      </w:r>
      <w:r>
        <w:rPr/>
        <w:t>факторов – </w:t>
      </w:r>
      <w:r>
        <w:rPr>
          <w:w w:val="105"/>
        </w:rPr>
        <w:t>группа</w:t>
      </w:r>
      <w:r>
        <w:rPr>
          <w:w w:val="105"/>
        </w:rPr>
        <w:t> 1</w:t>
      </w:r>
      <w:r>
        <w:rPr>
          <w:w w:val="105"/>
        </w:rPr>
        <w:t> по</w:t>
      </w:r>
      <w:r>
        <w:rPr>
          <w:w w:val="105"/>
        </w:rPr>
        <w:t> ГОСТ</w:t>
      </w:r>
      <w:r>
        <w:rPr>
          <w:w w:val="105"/>
        </w:rPr>
        <w:t> 15150,</w:t>
      </w:r>
      <w:r>
        <w:rPr>
          <w:w w:val="105"/>
        </w:rPr>
        <w:t> в</w:t>
      </w:r>
      <w:r>
        <w:rPr>
          <w:w w:val="105"/>
        </w:rPr>
        <w:t> части</w:t>
      </w:r>
      <w:r>
        <w:rPr>
          <w:w w:val="105"/>
        </w:rPr>
        <w:t> воздействия</w:t>
      </w:r>
      <w:r>
        <w:rPr>
          <w:w w:val="105"/>
        </w:rPr>
        <w:t> механических</w:t>
      </w:r>
      <w:r>
        <w:rPr>
          <w:w w:val="105"/>
        </w:rPr>
        <w:t> факторов</w:t>
      </w:r>
      <w:r>
        <w:rPr>
          <w:w w:val="105"/>
        </w:rPr>
        <w:t> </w:t>
      </w:r>
      <w:r>
        <w:rPr>
          <w:w w:val="160"/>
        </w:rPr>
        <w:t>–</w:t>
      </w:r>
      <w:r>
        <w:rPr>
          <w:spacing w:val="-30"/>
          <w:w w:val="160"/>
        </w:rPr>
        <w:t> </w:t>
      </w:r>
      <w:r>
        <w:rPr>
          <w:w w:val="105"/>
        </w:rPr>
        <w:t>С</w:t>
      </w:r>
      <w:r>
        <w:rPr>
          <w:w w:val="105"/>
        </w:rPr>
        <w:t> по ГОСТ 23170.</w:t>
      </w:r>
    </w:p>
    <w:p>
      <w:pPr>
        <w:pStyle w:val="BodyText"/>
        <w:spacing w:line="242" w:lineRule="auto" w:before="4"/>
        <w:ind w:left="106" w:right="107" w:firstLine="708"/>
        <w:jc w:val="both"/>
      </w:pPr>
      <w:r>
        <w:rPr/>
        <w:t>Погрузка и разгрузка фритюрницы из транспортных средств должна производиться осторожно, не допуская ударов и толчков.</w:t>
      </w:r>
    </w:p>
    <w:p>
      <w:pPr>
        <w:pStyle w:val="BodyText"/>
        <w:spacing w:line="242" w:lineRule="auto"/>
        <w:ind w:left="106" w:right="105" w:firstLine="708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40"/>
        </w:rPr>
        <w:t> </w:t>
      </w:r>
      <w:r>
        <w:rPr/>
        <w:t>Допускается складирование упакованных фритюрниц по высоте в три яруса для хранения.</w:t>
      </w:r>
    </w:p>
    <w:p>
      <w:pPr>
        <w:spacing w:after="0" w:line="242" w:lineRule="auto"/>
        <w:jc w:val="both"/>
        <w:sectPr>
          <w:pgSz w:w="11910" w:h="16840"/>
          <w:pgMar w:header="286" w:footer="0" w:top="50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2" w:val="left" w:leader="none"/>
        </w:tabs>
        <w:spacing w:line="240" w:lineRule="auto" w:before="296" w:after="0"/>
        <w:ind w:left="1282" w:right="0" w:hanging="468"/>
        <w:jc w:val="left"/>
      </w:pPr>
      <w:r>
        <w:rPr/>
        <w:t>СВЕДЕНИЯ</w:t>
      </w:r>
      <w:r>
        <w:rPr>
          <w:spacing w:val="-6"/>
        </w:rPr>
        <w:t> </w:t>
      </w:r>
      <w:r>
        <w:rPr/>
        <w:t>О</w:t>
      </w:r>
      <w:r>
        <w:rPr>
          <w:spacing w:val="-7"/>
        </w:rPr>
        <w:t> </w:t>
      </w:r>
      <w:r>
        <w:rPr>
          <w:spacing w:val="-2"/>
        </w:rPr>
        <w:t>РЕКЛАМАЦИЯХ</w:t>
      </w:r>
    </w:p>
    <w:p>
      <w:pPr>
        <w:pStyle w:val="BodyText"/>
        <w:spacing w:line="244" w:lineRule="auto" w:before="245"/>
        <w:ind w:left="106" w:right="100" w:firstLine="708"/>
        <w:jc w:val="both"/>
      </w:pPr>
      <w:r>
        <w:rPr/>
        <w:t>Рекламации предприятию-изготовителю предъявляются потребителем в порядке и сроки, предусмотренные Федеральным законом «О защите прав потребителей» от 07.02.1992 г., Гражданским кодексом Российской Федерации (часть первая от 30.11.1994 г. № 51-ФЗ, часть вторая от 26.01.1996 г. № 14-ФЗ, часть третья от 26.11.2001 г. №146-ФЗ, часть четвертая от 18.12.2006 г. № 230- ФЗ), а также Постановлением Правительства РФ от 19.01.1998 г. № 55 «Об утверждении Правил продажи отдельных видов товаров, перечня товаров длительного пользования, на которые не распространяются требования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комплектации».</w:t>
      </w:r>
    </w:p>
    <w:p>
      <w:pPr>
        <w:pStyle w:val="BodyText"/>
        <w:spacing w:before="105"/>
        <w:ind w:left="927"/>
        <w:jc w:val="both"/>
      </w:pPr>
      <w:r>
        <w:rPr/>
        <w:t>Рекламации</w:t>
      </w:r>
      <w:r>
        <w:rPr>
          <w:spacing w:val="-13"/>
        </w:rPr>
        <w:t> </w:t>
      </w:r>
      <w:r>
        <w:rPr/>
        <w:t>направлять</w:t>
      </w:r>
      <w:r>
        <w:rPr>
          <w:spacing w:val="-12"/>
        </w:rPr>
        <w:t> </w:t>
      </w:r>
      <w:r>
        <w:rPr/>
        <w:t>по</w:t>
      </w:r>
      <w:r>
        <w:rPr>
          <w:spacing w:val="-15"/>
        </w:rPr>
        <w:t> </w:t>
      </w:r>
      <w:r>
        <w:rPr/>
        <w:t>адресу</w:t>
      </w:r>
      <w:r>
        <w:rPr>
          <w:spacing w:val="-15"/>
        </w:rPr>
        <w:t> </w:t>
      </w:r>
      <w:r>
        <w:rPr/>
        <w:t>завода-изготовителя</w:t>
      </w:r>
      <w:r>
        <w:rPr>
          <w:spacing w:val="-13"/>
        </w:rPr>
        <w:t> </w:t>
      </w:r>
      <w:r>
        <w:rPr/>
        <w:t>ООО</w:t>
      </w:r>
      <w:r>
        <w:rPr>
          <w:spacing w:val="-14"/>
        </w:rPr>
        <w:t> </w:t>
      </w:r>
      <w:r>
        <w:rPr>
          <w:spacing w:val="-2"/>
        </w:rPr>
        <w:t>«ЭЛИНОКС»:</w:t>
      </w:r>
    </w:p>
    <w:p>
      <w:pPr>
        <w:pStyle w:val="BodyText"/>
        <w:spacing w:line="244" w:lineRule="auto" w:before="5"/>
        <w:ind w:left="6067" w:right="103" w:hanging="481"/>
        <w:jc w:val="both"/>
      </w:pPr>
      <w:r>
        <w:rPr/>
        <w:t>429020,</w:t>
      </w:r>
      <w:r>
        <w:rPr>
          <w:spacing w:val="-19"/>
        </w:rPr>
        <w:t> </w:t>
      </w:r>
      <w:r>
        <w:rPr/>
        <w:t>Россия,</w:t>
      </w:r>
      <w:r>
        <w:rPr>
          <w:spacing w:val="-19"/>
        </w:rPr>
        <w:t> </w:t>
      </w:r>
      <w:r>
        <w:rPr/>
        <w:t>Чувашская</w:t>
      </w:r>
      <w:r>
        <w:rPr>
          <w:spacing w:val="-18"/>
        </w:rPr>
        <w:t> </w:t>
      </w:r>
      <w:r>
        <w:rPr/>
        <w:t>Республика, г.</w:t>
      </w:r>
      <w:r>
        <w:rPr>
          <w:spacing w:val="-4"/>
        </w:rPr>
        <w:t> </w:t>
      </w:r>
      <w:r>
        <w:rPr/>
        <w:t>Чебоксары,</w:t>
      </w:r>
      <w:r>
        <w:rPr>
          <w:spacing w:val="-2"/>
        </w:rPr>
        <w:t> </w:t>
      </w:r>
      <w:r>
        <w:rPr/>
        <w:t>проезд</w:t>
      </w:r>
      <w:r>
        <w:rPr>
          <w:spacing w:val="-6"/>
        </w:rPr>
        <w:t> </w:t>
      </w:r>
      <w:r>
        <w:rPr/>
        <w:t>Базовый,</w:t>
      </w:r>
      <w:r>
        <w:rPr>
          <w:spacing w:val="-2"/>
        </w:rPr>
        <w:t> </w:t>
      </w:r>
      <w:r>
        <w:rPr/>
        <w:t>д.17. Тел./факс:</w:t>
      </w:r>
      <w:r>
        <w:rPr>
          <w:spacing w:val="-11"/>
        </w:rPr>
        <w:t> </w:t>
      </w:r>
      <w:r>
        <w:rPr/>
        <w:t>(8352)</w:t>
      </w:r>
      <w:r>
        <w:rPr>
          <w:spacing w:val="-10"/>
        </w:rPr>
        <w:t> </w:t>
      </w:r>
      <w:r>
        <w:rPr/>
        <w:t>56-06-26,</w:t>
      </w:r>
      <w:r>
        <w:rPr>
          <w:spacing w:val="-9"/>
        </w:rPr>
        <w:t> </w:t>
      </w:r>
      <w:r>
        <w:rPr/>
        <w:t>56-06-</w:t>
      </w:r>
      <w:r>
        <w:rPr>
          <w:spacing w:val="-5"/>
        </w:rPr>
        <w:t>85.</w:t>
      </w:r>
    </w:p>
    <w:p>
      <w:pPr>
        <w:pStyle w:val="BodyText"/>
        <w:spacing w:line="242" w:lineRule="auto" w:before="118"/>
        <w:ind w:left="106" w:right="109" w:firstLine="708"/>
        <w:jc w:val="both"/>
      </w:pPr>
      <w:r>
        <w:rPr/>
        <w:t>Технические вопросы по работе, обслуживанию и сервису оборудования Abat Вы можете задать, обратившись в техническую поддержку завода по горячей линии ООО «ЭЛИНОКС:</w:t>
      </w:r>
    </w:p>
    <w:p>
      <w:pPr>
        <w:pStyle w:val="BodyText"/>
        <w:spacing w:before="4"/>
        <w:ind w:right="102"/>
        <w:jc w:val="right"/>
      </w:pPr>
      <w:r>
        <w:rPr/>
        <w:t>+7 (8352) 28-63-</w:t>
      </w:r>
      <w:r>
        <w:rPr>
          <w:spacing w:val="-5"/>
        </w:rPr>
        <w:t>60</w:t>
      </w:r>
    </w:p>
    <w:p>
      <w:pPr>
        <w:pStyle w:val="BodyText"/>
        <w:spacing w:before="8"/>
        <w:ind w:right="102"/>
        <w:jc w:val="right"/>
      </w:pPr>
      <w:r>
        <w:rPr/>
        <w:t>+7 (987)</w:t>
      </w:r>
      <w:r>
        <w:rPr>
          <w:spacing w:val="1"/>
        </w:rPr>
        <w:t> </w:t>
      </w:r>
      <w:r>
        <w:rPr/>
        <w:t>739-81-</w:t>
      </w:r>
      <w:r>
        <w:rPr>
          <w:spacing w:val="-5"/>
        </w:rPr>
        <w:t>08</w:t>
      </w:r>
    </w:p>
    <w:p>
      <w:pPr>
        <w:pStyle w:val="BodyText"/>
        <w:spacing w:before="4"/>
        <w:ind w:right="102"/>
        <w:jc w:val="right"/>
      </w:pPr>
      <w:r>
        <w:rPr/>
        <w:t>e-mail:</w:t>
      </w:r>
      <w:r>
        <w:rPr>
          <w:spacing w:val="-9"/>
        </w:rPr>
        <w:t> </w:t>
      </w:r>
      <w:hyperlink r:id="rId8">
        <w:r>
          <w:rPr/>
          <w:t>service-</w:t>
        </w:r>
        <w:r>
          <w:rPr>
            <w:spacing w:val="-2"/>
          </w:rPr>
          <w:t>elinox@abat.ru</w:t>
        </w:r>
      </w:hyperlink>
    </w:p>
    <w:p>
      <w:pPr>
        <w:pStyle w:val="BodyText"/>
        <w:tabs>
          <w:tab w:pos="1579" w:val="left" w:leader="none"/>
          <w:tab w:pos="2734" w:val="left" w:leader="none"/>
          <w:tab w:pos="4905" w:val="left" w:leader="none"/>
          <w:tab w:pos="6882" w:val="left" w:leader="none"/>
          <w:tab w:pos="9397" w:val="left" w:leader="none"/>
          <w:tab w:pos="9929" w:val="left" w:leader="none"/>
        </w:tabs>
        <w:spacing w:line="242" w:lineRule="auto" w:before="125"/>
        <w:ind w:left="106" w:right="106" w:firstLine="708"/>
      </w:pPr>
      <w:r>
        <w:rPr>
          <w:spacing w:val="-6"/>
        </w:rPr>
        <w:t>ПО</w:t>
      </w:r>
      <w:r>
        <w:rPr/>
        <w:tab/>
      </w:r>
      <w:r>
        <w:rPr>
          <w:spacing w:val="-4"/>
        </w:rPr>
        <w:t>ВСЕМ</w:t>
      </w:r>
      <w:r>
        <w:rPr/>
        <w:tab/>
      </w:r>
      <w:r>
        <w:rPr>
          <w:spacing w:val="-2"/>
        </w:rPr>
        <w:t>ОСТАЛЬНЫМ</w:t>
      </w:r>
      <w:r>
        <w:rPr/>
        <w:tab/>
      </w:r>
      <w:r>
        <w:rPr>
          <w:spacing w:val="-2"/>
        </w:rPr>
        <w:t>ВОПРОСАМ</w:t>
      </w:r>
      <w:r>
        <w:rPr/>
        <w:tab/>
      </w:r>
      <w:r>
        <w:rPr>
          <w:spacing w:val="-2"/>
        </w:rPr>
        <w:t>ОБРАЩАЙТЕСЬ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10"/>
        </w:rPr>
        <w:t>ОТДЕЛ </w:t>
      </w:r>
      <w:r>
        <w:rPr>
          <w:spacing w:val="-2"/>
        </w:rPr>
        <w:t>МАРКЕТИНГА:</w:t>
      </w:r>
    </w:p>
    <w:p>
      <w:pPr>
        <w:pStyle w:val="BodyText"/>
        <w:spacing w:before="3"/>
        <w:ind w:right="102"/>
        <w:jc w:val="right"/>
      </w:pPr>
      <w:r>
        <w:rPr/>
        <w:t>+7 (8352) 56-06-</w:t>
      </w:r>
      <w:r>
        <w:rPr>
          <w:spacing w:val="-5"/>
        </w:rPr>
        <w:t>85</w:t>
      </w:r>
    </w:p>
    <w:p>
      <w:pPr>
        <w:pStyle w:val="BodyText"/>
        <w:spacing w:before="5"/>
        <w:ind w:right="102"/>
        <w:jc w:val="right"/>
      </w:pPr>
      <w:r>
        <w:rPr/>
        <w:t>e-mail:</w:t>
      </w:r>
      <w:r>
        <w:rPr>
          <w:spacing w:val="-1"/>
        </w:rPr>
        <w:t> </w:t>
      </w:r>
      <w:hyperlink r:id="rId9">
        <w:r>
          <w:rPr>
            <w:spacing w:val="-2"/>
          </w:rPr>
          <w:t>market@abat.ru</w:t>
        </w:r>
      </w:hyperlink>
    </w:p>
    <w:p>
      <w:pPr>
        <w:pStyle w:val="BodyText"/>
        <w:spacing w:line="244" w:lineRule="auto" w:before="124"/>
        <w:ind w:left="106" w:right="105" w:firstLine="708"/>
        <w:jc w:val="both"/>
      </w:pPr>
      <w:r>
        <w:rPr/>
        <w:t>С актуальным списком дилеров по продаже и сервисному обслуживанию оборудования торговой марки Abat вы можете ознакомиться на нашем официальном сайте в соответствующих разделах.</w:t>
      </w:r>
    </w:p>
    <w:p>
      <w:pPr>
        <w:pStyle w:val="BodyText"/>
        <w:spacing w:line="316" w:lineRule="exact"/>
        <w:ind w:right="102"/>
        <w:jc w:val="right"/>
      </w:pPr>
      <w:hyperlink r:id="rId10">
        <w:r>
          <w:rPr>
            <w:spacing w:val="-2"/>
          </w:rPr>
          <w:t>www.abat.ru</w:t>
        </w:r>
      </w:hyperlink>
    </w:p>
    <w:p>
      <w:pPr>
        <w:spacing w:after="0" w:line="316" w:lineRule="exact"/>
        <w:jc w:val="right"/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77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spacing w:before="97"/>
        <w:ind w:left="0" w:right="278" w:firstLine="0"/>
        <w:jc w:val="right"/>
        <w:rPr>
          <w:sz w:val="20"/>
        </w:rPr>
      </w:pPr>
      <w:r>
        <w:rPr>
          <w:spacing w:val="-2"/>
          <w:sz w:val="20"/>
        </w:rPr>
        <w:t>1N/PE</w:t>
      </w:r>
    </w:p>
    <w:p>
      <w:pPr>
        <w:spacing w:line="516" w:lineRule="auto" w:before="13"/>
        <w:ind w:left="2209" w:right="-7" w:hanging="349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89824">
                <wp:simplePos x="0" y="0"/>
                <wp:positionH relativeFrom="page">
                  <wp:posOffset>1678273</wp:posOffset>
                </wp:positionH>
                <wp:positionV relativeFrom="paragraph">
                  <wp:posOffset>289322</wp:posOffset>
                </wp:positionV>
                <wp:extent cx="3712210" cy="9899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712210" cy="989965"/>
                          <a:chExt cx="3712210" cy="9899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2391" y="268126"/>
                            <a:ext cx="2273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0">
                                <a:moveTo>
                                  <a:pt x="227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27105"/>
                            <a:ext cx="825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82550">
                                <a:moveTo>
                                  <a:pt x="82468" y="0"/>
                                </a:moveTo>
                                <a:lnTo>
                                  <a:pt x="0" y="41020"/>
                                </a:lnTo>
                                <a:lnTo>
                                  <a:pt x="82468" y="82041"/>
                                </a:lnTo>
                                <a:lnTo>
                                  <a:pt x="75178" y="61958"/>
                                </a:lnTo>
                                <a:lnTo>
                                  <a:pt x="72747" y="41020"/>
                                </a:lnTo>
                                <a:lnTo>
                                  <a:pt x="75178" y="20083"/>
                                </a:lnTo>
                                <a:lnTo>
                                  <a:pt x="82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789" y="495894"/>
                            <a:ext cx="2273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0">
                                <a:moveTo>
                                  <a:pt x="227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24" y="454873"/>
                            <a:ext cx="825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82550">
                                <a:moveTo>
                                  <a:pt x="82341" y="0"/>
                                </a:moveTo>
                                <a:lnTo>
                                  <a:pt x="0" y="41020"/>
                                </a:lnTo>
                                <a:lnTo>
                                  <a:pt x="82341" y="82041"/>
                                </a:lnTo>
                                <a:lnTo>
                                  <a:pt x="75050" y="61958"/>
                                </a:lnTo>
                                <a:lnTo>
                                  <a:pt x="72620" y="41020"/>
                                </a:lnTo>
                                <a:lnTo>
                                  <a:pt x="75050" y="20083"/>
                                </a:lnTo>
                                <a:lnTo>
                                  <a:pt x="82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9466" y="4566"/>
                            <a:ext cx="175704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633095">
                                <a:moveTo>
                                  <a:pt x="0" y="263559"/>
                                </a:moveTo>
                                <a:lnTo>
                                  <a:pt x="177136" y="263559"/>
                                </a:lnTo>
                              </a:path>
                              <a:path w="1757045" h="633095">
                                <a:moveTo>
                                  <a:pt x="1170445" y="632621"/>
                                </a:moveTo>
                                <a:lnTo>
                                  <a:pt x="1757002" y="632621"/>
                                </a:lnTo>
                                <a:lnTo>
                                  <a:pt x="1757002" y="0"/>
                                </a:lnTo>
                                <a:lnTo>
                                  <a:pt x="1170445" y="0"/>
                                </a:lnTo>
                                <a:lnTo>
                                  <a:pt x="1170445" y="632621"/>
                                </a:lnTo>
                                <a:close/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8318" y="84919"/>
                            <a:ext cx="273188" cy="2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902072" y="4566"/>
                            <a:ext cx="198945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633095">
                                <a:moveTo>
                                  <a:pt x="0" y="273688"/>
                                </a:moveTo>
                                <a:lnTo>
                                  <a:pt x="205345" y="147207"/>
                                </a:lnTo>
                              </a:path>
                              <a:path w="1989455" h="633095">
                                <a:moveTo>
                                  <a:pt x="1402348" y="632621"/>
                                </a:moveTo>
                                <a:lnTo>
                                  <a:pt x="1988905" y="632621"/>
                                </a:lnTo>
                                <a:lnTo>
                                  <a:pt x="1988905" y="0"/>
                                </a:lnTo>
                                <a:lnTo>
                                  <a:pt x="1402348" y="0"/>
                                </a:lnTo>
                                <a:lnTo>
                                  <a:pt x="1402348" y="632621"/>
                                </a:lnTo>
                                <a:close/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2243" y="84919"/>
                            <a:ext cx="273188" cy="241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102844" y="270785"/>
                            <a:ext cx="1202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7620">
                                <a:moveTo>
                                  <a:pt x="0" y="7469"/>
                                </a:moveTo>
                                <a:lnTo>
                                  <a:pt x="357067" y="7469"/>
                                </a:lnTo>
                              </a:path>
                              <a:path w="1202055" h="7620">
                                <a:moveTo>
                                  <a:pt x="943624" y="0"/>
                                </a:moveTo>
                                <a:lnTo>
                                  <a:pt x="1201577" y="0"/>
                                </a:lnTo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613" y="510572"/>
                            <a:ext cx="230489" cy="2417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584274" y="400292"/>
                            <a:ext cx="126364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290830">
                                <a:moveTo>
                                  <a:pt x="0" y="290704"/>
                                </a:moveTo>
                                <a:lnTo>
                                  <a:pt x="126070" y="290704"/>
                                </a:lnTo>
                                <a:lnTo>
                                  <a:pt x="1260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704"/>
                                </a:lnTo>
                                <a:close/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90864" y="140379"/>
                            <a:ext cx="3356610" cy="819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6610" h="819785">
                                <a:moveTo>
                                  <a:pt x="2600114" y="134331"/>
                                </a:moveTo>
                                <a:lnTo>
                                  <a:pt x="3356437" y="134331"/>
                                </a:lnTo>
                              </a:path>
                              <a:path w="3356610" h="819785">
                                <a:moveTo>
                                  <a:pt x="3356437" y="134331"/>
                                </a:moveTo>
                                <a:lnTo>
                                  <a:pt x="3356437" y="259926"/>
                                </a:lnTo>
                              </a:path>
                              <a:path w="3356610" h="819785">
                                <a:moveTo>
                                  <a:pt x="3356437" y="550617"/>
                                </a:moveTo>
                                <a:lnTo>
                                  <a:pt x="3356437" y="819786"/>
                                </a:lnTo>
                              </a:path>
                              <a:path w="3356610" h="819785">
                                <a:moveTo>
                                  <a:pt x="0" y="355515"/>
                                </a:moveTo>
                                <a:lnTo>
                                  <a:pt x="617307" y="353109"/>
                                </a:lnTo>
                              </a:path>
                              <a:path w="3356610" h="819785">
                                <a:moveTo>
                                  <a:pt x="1013513" y="819786"/>
                                </a:moveTo>
                                <a:lnTo>
                                  <a:pt x="1015038" y="364757"/>
                                </a:lnTo>
                              </a:path>
                              <a:path w="3356610" h="819785">
                                <a:moveTo>
                                  <a:pt x="168495" y="126481"/>
                                </a:moveTo>
                                <a:lnTo>
                                  <a:pt x="373714" y="0"/>
                                </a:lnTo>
                              </a:path>
                              <a:path w="3356610" h="819785">
                                <a:moveTo>
                                  <a:pt x="617307" y="353109"/>
                                </a:moveTo>
                                <a:lnTo>
                                  <a:pt x="822653" y="226628"/>
                                </a:lnTo>
                              </a:path>
                              <a:path w="3356610" h="819785">
                                <a:moveTo>
                                  <a:pt x="611208" y="137876"/>
                                </a:moveTo>
                                <a:lnTo>
                                  <a:pt x="372570" y="137876"/>
                                </a:lnTo>
                              </a:path>
                              <a:path w="3356610" h="819785">
                                <a:moveTo>
                                  <a:pt x="821383" y="361085"/>
                                </a:moveTo>
                                <a:lnTo>
                                  <a:pt x="1013767" y="361085"/>
                                </a:lnTo>
                              </a:path>
                              <a:path w="3356610" h="819785">
                                <a:moveTo>
                                  <a:pt x="3356437" y="817634"/>
                                </a:moveTo>
                                <a:lnTo>
                                  <a:pt x="1013513" y="815988"/>
                                </a:lnTo>
                              </a:path>
                              <a:path w="3356610" h="819785">
                                <a:moveTo>
                                  <a:pt x="2960613" y="607338"/>
                                </a:moveTo>
                                <a:lnTo>
                                  <a:pt x="2960613" y="817380"/>
                                </a:lnTo>
                              </a:path>
                              <a:path w="3356610" h="819785">
                                <a:moveTo>
                                  <a:pt x="2963662" y="134331"/>
                                </a:moveTo>
                                <a:lnTo>
                                  <a:pt x="2960613" y="374759"/>
                                </a:lnTo>
                              </a:path>
                            </a:pathLst>
                          </a:custGeom>
                          <a:ln w="91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229748" y="93117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24778" y="0"/>
                                </a:move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229748" y="93117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49557" y="26840"/>
                                </a:move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close/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229748" y="24926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24778" y="0"/>
                                </a:move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229748" y="249262"/>
                            <a:ext cx="501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3975">
                                <a:moveTo>
                                  <a:pt x="49557" y="26840"/>
                                </a:moveTo>
                                <a:lnTo>
                                  <a:pt x="47597" y="16397"/>
                                </a:lnTo>
                                <a:lnTo>
                                  <a:pt x="42266" y="7865"/>
                                </a:lnTo>
                                <a:lnTo>
                                  <a:pt x="34386" y="2110"/>
                                </a:lnTo>
                                <a:lnTo>
                                  <a:pt x="24778" y="0"/>
                                </a:lnTo>
                                <a:lnTo>
                                  <a:pt x="15117" y="2110"/>
                                </a:lnTo>
                                <a:lnTo>
                                  <a:pt x="7243" y="7865"/>
                                </a:lnTo>
                                <a:lnTo>
                                  <a:pt x="1941" y="16397"/>
                                </a:lnTo>
                                <a:lnTo>
                                  <a:pt x="0" y="26840"/>
                                </a:lnTo>
                                <a:lnTo>
                                  <a:pt x="1941" y="37284"/>
                                </a:lnTo>
                                <a:lnTo>
                                  <a:pt x="7243" y="45816"/>
                                </a:lnTo>
                                <a:lnTo>
                                  <a:pt x="15117" y="51570"/>
                                </a:lnTo>
                                <a:lnTo>
                                  <a:pt x="24778" y="53681"/>
                                </a:lnTo>
                                <a:lnTo>
                                  <a:pt x="34386" y="51570"/>
                                </a:lnTo>
                                <a:lnTo>
                                  <a:pt x="42266" y="45816"/>
                                </a:lnTo>
                                <a:lnTo>
                                  <a:pt x="47597" y="37284"/>
                                </a:lnTo>
                                <a:lnTo>
                                  <a:pt x="49557" y="26840"/>
                                </a:lnTo>
                                <a:close/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147507pt;margin-top:22.781273pt;width:292.3pt;height:77.95pt;mso-position-horizontal-relative:page;mso-position-vertical-relative:paragraph;z-index:-16326656" id="docshapegroup3" coordorigin="2643,456" coordsize="5846,1559">
                <v:line style="position:absolute" from="3099,878" to="2741,878" stroked="true" strokeweight=".717777pt" strokecolor="#000000">
                  <v:stroke dashstyle="solid"/>
                </v:line>
                <v:shape style="position:absolute;left:2642;top:813;width:130;height:130" id="docshape4" coordorigin="2643,813" coordsize="130,130" path="m2773,813l2643,878,2773,942,2761,911,2758,878,2761,845,2773,813xe" filled="true" fillcolor="#000000" stroked="false">
                  <v:path arrowok="t"/>
                  <v:fill type="solid"/>
                </v:shape>
                <v:line style="position:absolute" from="3101,1237" to="2743,1237" stroked="true" strokeweight=".717777pt" strokecolor="#000000">
                  <v:stroke dashstyle="solid"/>
                </v:line>
                <v:shape style="position:absolute;left:2645;top:1171;width:130;height:130" id="docshape5" coordorigin="2645,1172" coordsize="130,130" path="m2775,1172l2645,1237,2775,1301,2764,1270,2760,1237,2764,1204,2775,1172xe" filled="true" fillcolor="#000000" stroked="false">
                  <v:path arrowok="t"/>
                  <v:fill type="solid"/>
                </v:shape>
                <v:shape style="position:absolute;left:3098;top:462;width:2767;height:997" id="docshape6" coordorigin="3099,463" coordsize="2767,997" path="m3099,878l3378,878m4942,1459l5866,1459,5866,463,4942,463,4942,1459xe" filled="false" stroked="true" strokeweight=".719088pt" strokecolor="#000000">
                  <v:path arrowok="t"/>
                  <v:stroke dashstyle="solid"/>
                </v:shape>
                <v:shape style="position:absolute;left:5222;top:589;width:431;height:381" type="#_x0000_t75" id="docshape7" stroked="false">
                  <v:imagedata r:id="rId11" o:title=""/>
                </v:shape>
                <v:shape style="position:absolute;left:4063;top:462;width:3133;height:997" id="docshape8" coordorigin="4064,463" coordsize="3133,997" path="m4064,894l4387,695m6272,1459l7196,1459,7196,463,6272,463,6272,1459xe" filled="false" stroked="true" strokeweight=".719088pt" strokecolor="#000000">
                  <v:path arrowok="t"/>
                  <v:stroke dashstyle="solid"/>
                </v:shape>
                <v:shape style="position:absolute;left:6520;top:589;width:431;height:381" type="#_x0000_t75" id="docshape9" stroked="false">
                  <v:imagedata r:id="rId11" o:title=""/>
                </v:shape>
                <v:shape style="position:absolute;left:4379;top:882;width:1893;height:12" id="docshape10" coordorigin="4380,882" coordsize="1893,12" path="m4380,894l4942,894m5866,882l6272,882e" filled="false" stroked="true" strokeweight=".719088pt" strokecolor="#000000">
                  <v:path arrowok="t"/>
                  <v:stroke dashstyle="solid"/>
                </v:shape>
                <v:shape style="position:absolute;left:7582;top:1259;width:363;height:381" type="#_x0000_t75" id="docshape11" stroked="false">
                  <v:imagedata r:id="rId12" o:title=""/>
                </v:shape>
                <v:rect style="position:absolute;left:8287;top:1086;width:199;height:458" id="docshape12" filled="false" stroked="true" strokeweight=".239995pt" strokecolor="#000000">
                  <v:stroke dashstyle="solid"/>
                </v:rect>
                <v:shape style="position:absolute;left:3101;top:676;width:5286;height:1291" id="docshape13" coordorigin="3101,677" coordsize="5286,1291" path="m7196,888l8387,888m8387,888l8387,1086m8387,1544l8387,1968m3101,1237l4073,1233m4697,1968l4699,1251m3366,876l3690,677m4073,1233l4397,1034m4064,894l3688,894m4395,1245l4697,1245m8387,1964l4697,1962m7763,1633l7763,1964m7768,888l7763,1267e" filled="false" stroked="true" strokeweight=".719088pt" strokecolor="#000000">
                  <v:path arrowok="t"/>
                  <v:stroke dashstyle="solid"/>
                </v:shape>
                <v:shape style="position:absolute;left:7729;top:1922;width:79;height:85" id="docshape14" coordorigin="7729,1922" coordsize="79,85" path="m7768,1922l7753,1925,7741,1934,7732,1948,7729,1964,7732,1981,7741,1994,7753,2003,7768,2007,7783,2003,7796,1994,7804,1981,7807,1964,7804,1948,7796,1934,7783,1925,7768,1922xe" filled="true" fillcolor="#000000" stroked="false">
                  <v:path arrowok="t"/>
                  <v:fill type="solid"/>
                </v:shape>
                <v:shape style="position:absolute;left:7729;top:1922;width:79;height:85" id="docshape15" coordorigin="7729,1922" coordsize="79,85" path="m7807,1964l7804,1948,7796,1934,7783,1925,7768,1922,7753,1925,7741,1934,7732,1948,7729,1964,7732,1981,7741,1994,7753,2003,7768,2007,7783,2003,7796,1994,7804,1981,7807,1964xe" filled="false" stroked="true" strokeweight=".719193pt" strokecolor="#000000">
                  <v:path arrowok="t"/>
                  <v:stroke dashstyle="solid"/>
                </v:shape>
                <v:shape style="position:absolute;left:7729;top:848;width:79;height:85" id="docshape16" coordorigin="7729,848" coordsize="79,85" path="m7768,848l7753,851,7741,861,7732,874,7729,890,7732,907,7741,920,7753,929,7768,933,7783,929,7796,920,7804,907,7807,890,7804,874,7796,861,7783,851,7768,848xe" filled="true" fillcolor="#000000" stroked="false">
                  <v:path arrowok="t"/>
                  <v:fill type="solid"/>
                </v:shape>
                <v:shape style="position:absolute;left:7729;top:848;width:79;height:85" id="docshape17" coordorigin="7729,848" coordsize="79,85" path="m7807,890l7804,874,7796,861,7783,851,7768,848,7753,851,7741,861,7732,874,7729,890,7732,907,7741,920,7753,929,7768,933,7783,929,7796,920,7804,907,7807,890xe" filled="false" stroked="true" strokeweight=".719193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w:t>~230B</w:t>
      </w:r>
      <w:r>
        <w:rPr>
          <w:spacing w:val="-14"/>
          <w:sz w:val="20"/>
        </w:rPr>
        <w:t> </w:t>
      </w:r>
      <w:r>
        <w:rPr>
          <w:sz w:val="20"/>
        </w:rPr>
        <w:t>50Гц </w:t>
      </w:r>
      <w:r>
        <w:rPr>
          <w:spacing w:val="-6"/>
          <w:sz w:val="20"/>
        </w:rPr>
        <w:t>Х1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215"/>
        <w:rPr>
          <w:sz w:val="20"/>
        </w:rPr>
      </w:pPr>
    </w:p>
    <w:p>
      <w:pPr>
        <w:spacing w:before="1"/>
        <w:ind w:left="0" w:right="0" w:firstLine="0"/>
        <w:jc w:val="left"/>
        <w:rPr>
          <w:sz w:val="20"/>
        </w:rPr>
      </w:pPr>
      <w:r>
        <w:rPr>
          <w:spacing w:val="-5"/>
          <w:sz w:val="20"/>
        </w:rPr>
        <w:t>SQ1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96"/>
        <w:rPr>
          <w:sz w:val="20"/>
        </w:rPr>
      </w:pPr>
    </w:p>
    <w:p>
      <w:pPr>
        <w:spacing w:before="0"/>
        <w:ind w:left="178" w:right="0" w:firstLine="0"/>
        <w:jc w:val="left"/>
        <w:rPr>
          <w:sz w:val="20"/>
        </w:rPr>
      </w:pPr>
      <w:r>
        <w:rPr>
          <w:spacing w:val="-5"/>
          <w:sz w:val="20"/>
        </w:rPr>
        <w:t>SB1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43"/>
        <w:rPr>
          <w:sz w:val="20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spacing w:val="-5"/>
          <w:sz w:val="20"/>
        </w:rPr>
        <w:t>SK1</w:t>
      </w:r>
    </w:p>
    <w:p>
      <w:pPr>
        <w:pStyle w:val="BodyText"/>
        <w:spacing w:before="20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3218366</wp:posOffset>
                </wp:positionH>
                <wp:positionV relativeFrom="paragraph">
                  <wp:posOffset>288187</wp:posOffset>
                </wp:positionV>
                <wp:extent cx="80645" cy="112395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8064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3.414673pt;margin-top:22.691961pt;width:6.35pt;height:8.85pt;mso-position-horizontal-relative:page;mso-position-vertical-relative:paragraph;z-index:-15727104;mso-wrap-distance-left:0;mso-wrap-distance-right:0" type="#_x0000_t202" id="docshape18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pacing w:val="-10"/>
                          <w:sz w:val="16"/>
                        </w:rPr>
                        <w:t>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43"/>
        <w:rPr>
          <w:sz w:val="20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spacing w:val="-5"/>
          <w:sz w:val="20"/>
        </w:rPr>
        <w:t>SK2</w:t>
      </w:r>
    </w:p>
    <w:p>
      <w:pPr>
        <w:pStyle w:val="BodyText"/>
        <w:spacing w:before="20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3669974</wp:posOffset>
                </wp:positionH>
                <wp:positionV relativeFrom="paragraph">
                  <wp:posOffset>300848</wp:posOffset>
                </wp:positionV>
                <wp:extent cx="64135" cy="112395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641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8.974365pt;margin-top:23.688875pt;width:5.05pt;height:8.85pt;mso-position-horizontal-relative:page;mso-position-vertical-relative:paragraph;z-index:-15726592;mso-wrap-distance-left:0;mso-wrap-distance-right:0" type="#_x0000_t202" id="docshape19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6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4062748</wp:posOffset>
                </wp:positionH>
                <wp:positionV relativeFrom="paragraph">
                  <wp:posOffset>288187</wp:posOffset>
                </wp:positionV>
                <wp:extent cx="80645" cy="112395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8064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9.901489pt;margin-top:22.691961pt;width:6.35pt;height:8.85pt;mso-position-horizontal-relative:page;mso-position-vertical-relative:paragraph;z-index:-15726080;mso-wrap-distance-left:0;mso-wrap-distance-right:0" type="#_x0000_t202" id="docshape20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pacing w:val="-10"/>
                          <w:sz w:val="16"/>
                        </w:rPr>
                        <w:t>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4514484</wp:posOffset>
                </wp:positionH>
                <wp:positionV relativeFrom="paragraph">
                  <wp:posOffset>184410</wp:posOffset>
                </wp:positionV>
                <wp:extent cx="64135" cy="112395"/>
                <wp:effectExtent l="0" t="0" r="0" b="0"/>
                <wp:wrapTopAndBottom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41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471222pt;margin-top:14.520515pt;width:5.05pt;height:8.85pt;mso-position-horizontal-relative:page;mso-position-vertical-relative:paragraph;z-index:-15725568;mso-wrap-distance-left:0;mso-wrap-distance-right:0" type="#_x0000_t202" id="docshape21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6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line="188" w:lineRule="exact" w:before="19"/>
        <w:ind w:left="0" w:right="2375" w:firstLine="0"/>
        <w:jc w:val="center"/>
        <w:rPr>
          <w:sz w:val="20"/>
        </w:rPr>
      </w:pPr>
      <w:r>
        <w:rPr>
          <w:spacing w:val="-5"/>
          <w:sz w:val="20"/>
        </w:rPr>
        <w:t>HL1</w:t>
      </w:r>
    </w:p>
    <w:p>
      <w:pPr>
        <w:spacing w:line="188" w:lineRule="exact" w:before="0"/>
        <w:ind w:left="0" w:right="949" w:firstLine="0"/>
        <w:jc w:val="center"/>
        <w:rPr>
          <w:sz w:val="20"/>
        </w:rPr>
      </w:pPr>
      <w:r>
        <w:rPr>
          <w:spacing w:val="-5"/>
          <w:sz w:val="20"/>
        </w:rPr>
        <w:t>EK1</w:t>
      </w:r>
    </w:p>
    <w:p>
      <w:pPr>
        <w:spacing w:after="0" w:line="188" w:lineRule="exact"/>
        <w:jc w:val="center"/>
        <w:rPr>
          <w:sz w:val="20"/>
        </w:rPr>
        <w:sectPr>
          <w:type w:val="continuous"/>
          <w:pgSz w:w="11910" w:h="16840"/>
          <w:pgMar w:header="286" w:footer="0" w:top="480" w:bottom="280" w:left="460" w:right="460"/>
          <w:cols w:num="6" w:equalWidth="0">
            <w:col w:w="2947" w:space="13"/>
            <w:col w:w="401" w:space="39"/>
            <w:col w:w="557" w:space="39"/>
            <w:col w:w="1141" w:space="40"/>
            <w:col w:w="1326" w:space="39"/>
            <w:col w:w="4448"/>
          </w:cols>
        </w:sectPr>
      </w:pPr>
    </w:p>
    <w:p>
      <w:pPr>
        <w:pStyle w:val="BodyText"/>
        <w:ind w:left="2185"/>
        <w:rPr>
          <w:sz w:val="20"/>
        </w:rPr>
      </w:pPr>
      <w:r>
        <w:rPr>
          <w:sz w:val="20"/>
        </w:rPr>
        <w:drawing>
          <wp:inline distT="0" distB="0" distL="0" distR="0">
            <wp:extent cx="337199" cy="195262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99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tbl>
      <w:tblPr>
        <w:tblW w:w="0" w:type="auto"/>
        <w:jc w:val="left"/>
        <w:tblInd w:w="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4"/>
        <w:gridCol w:w="6098"/>
        <w:gridCol w:w="714"/>
        <w:gridCol w:w="760"/>
        <w:gridCol w:w="1706"/>
      </w:tblGrid>
      <w:tr>
        <w:trPr>
          <w:trHeight w:val="188" w:hRule="atLeast"/>
        </w:trPr>
        <w:tc>
          <w:tcPr>
            <w:tcW w:w="924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line="210" w:lineRule="exact"/>
              <w:ind w:left="305"/>
              <w:rPr>
                <w:sz w:val="20"/>
              </w:rPr>
            </w:pPr>
            <w:r>
              <w:rPr>
                <w:spacing w:val="-4"/>
                <w:sz w:val="20"/>
              </w:rPr>
              <w:t>Поз.</w:t>
            </w:r>
          </w:p>
          <w:p>
            <w:pPr>
              <w:pStyle w:val="TableParagraph"/>
              <w:spacing w:line="224" w:lineRule="exact" w:before="13"/>
              <w:ind w:left="209"/>
              <w:rPr>
                <w:sz w:val="20"/>
              </w:rPr>
            </w:pPr>
            <w:r>
              <w:rPr>
                <w:spacing w:val="-2"/>
                <w:sz w:val="20"/>
              </w:rPr>
              <w:t>обозн.</w:t>
            </w:r>
          </w:p>
        </w:tc>
        <w:tc>
          <w:tcPr>
            <w:tcW w:w="6098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/>
              <w:ind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474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68" w:lineRule="exact"/>
              <w:ind w:right="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Кол.</w:t>
            </w:r>
          </w:p>
        </w:tc>
        <w:tc>
          <w:tcPr>
            <w:tcW w:w="1706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8"/>
              <w:ind w:left="386"/>
              <w:rPr>
                <w:sz w:val="20"/>
              </w:rPr>
            </w:pPr>
            <w:r>
              <w:rPr>
                <w:spacing w:val="-2"/>
                <w:sz w:val="20"/>
              </w:rPr>
              <w:t>Примечание</w:t>
            </w:r>
          </w:p>
        </w:tc>
      </w:tr>
      <w:tr>
        <w:trPr>
          <w:trHeight w:val="248" w:hRule="atLeast"/>
        </w:trPr>
        <w:tc>
          <w:tcPr>
            <w:tcW w:w="924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9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 w:before="44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ЭФК30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5" w:lineRule="exact" w:before="44"/>
              <w:ind w:left="8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ЭФК20</w:t>
            </w:r>
          </w:p>
        </w:tc>
        <w:tc>
          <w:tcPr>
            <w:tcW w:w="170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5" w:hRule="atLeast"/>
        </w:trPr>
        <w:tc>
          <w:tcPr>
            <w:tcW w:w="92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92"/>
              <w:ind w:left="254"/>
              <w:rPr>
                <w:sz w:val="20"/>
              </w:rPr>
            </w:pPr>
            <w:r>
              <w:rPr>
                <w:spacing w:val="-5"/>
                <w:sz w:val="20"/>
              </w:rPr>
              <w:t>SB1</w:t>
            </w:r>
          </w:p>
        </w:tc>
        <w:tc>
          <w:tcPr>
            <w:tcW w:w="609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221"/>
              <w:rPr>
                <w:sz w:val="20"/>
              </w:rPr>
            </w:pPr>
            <w:r>
              <w:rPr>
                <w:sz w:val="20"/>
              </w:rPr>
              <w:t>Выключатель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SC767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WL,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4c</w:t>
            </w:r>
          </w:p>
        </w:tc>
        <w:tc>
          <w:tcPr>
            <w:tcW w:w="7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9"/>
              <w:ind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2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9"/>
              <w:ind w:right="21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SQ1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3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Микропереключатель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МП-2102-031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4"/>
                <w:sz w:val="20"/>
              </w:rPr>
              <w:t>УХЛ3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6"/>
              <w:ind w:right="1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6"/>
              <w:ind w:left="7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28" w:hRule="atLeast"/>
        </w:trPr>
        <w:tc>
          <w:tcPr>
            <w:tcW w:w="924" w:type="dxa"/>
            <w:tcBorders>
              <w:top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68"/>
              <w:ind w:right="2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SK1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/>
              <w:ind w:left="221"/>
              <w:rPr>
                <w:sz w:val="20"/>
              </w:rPr>
            </w:pPr>
            <w:r>
              <w:rPr>
                <w:sz w:val="20"/>
              </w:rPr>
              <w:t>Термовыключатель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EGO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55.13549.140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9" w:hRule="atLeast"/>
        </w:trPr>
        <w:tc>
          <w:tcPr>
            <w:tcW w:w="924" w:type="dxa"/>
            <w:tcBorders>
              <w:top w:val="single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1"/>
              <w:ind w:right="22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SK2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221"/>
              <w:rPr>
                <w:sz w:val="20"/>
              </w:rPr>
            </w:pPr>
            <w:r>
              <w:rPr>
                <w:sz w:val="20"/>
              </w:rPr>
              <w:t>Термостат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GTLH0210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92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HL1</w:t>
            </w:r>
          </w:p>
        </w:tc>
        <w:tc>
          <w:tcPr>
            <w:tcW w:w="60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7"/>
              <w:ind w:left="234"/>
              <w:rPr>
                <w:sz w:val="20"/>
              </w:rPr>
            </w:pPr>
            <w:r>
              <w:rPr>
                <w:sz w:val="20"/>
              </w:rPr>
              <w:t>Светосигнальная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арматура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ind w:right="9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/>
              <w:ind w:right="20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EK1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255"/>
              <w:rPr>
                <w:sz w:val="20"/>
              </w:rPr>
            </w:pPr>
            <w:r>
              <w:rPr>
                <w:sz w:val="20"/>
              </w:rPr>
              <w:t>ТЭН-234E8/2,8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J230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1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right="15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EK1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/>
              <w:ind w:left="305"/>
              <w:rPr>
                <w:sz w:val="20"/>
              </w:rPr>
            </w:pPr>
            <w:r>
              <w:rPr>
                <w:sz w:val="20"/>
              </w:rPr>
              <w:t>ТЭН-141E8/2,0 </w:t>
            </w:r>
            <w:r>
              <w:rPr>
                <w:spacing w:val="-4"/>
                <w:sz w:val="20"/>
              </w:rPr>
              <w:t>J230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9"/>
              <w:ind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2"/>
              <w:ind w:left="1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41"/>
        <w:rPr>
          <w:sz w:val="20"/>
        </w:rPr>
      </w:pPr>
    </w:p>
    <w:p>
      <w:pPr>
        <w:spacing w:before="1"/>
        <w:ind w:left="694" w:right="0" w:firstLine="0"/>
        <w:jc w:val="left"/>
        <w:rPr>
          <w:sz w:val="20"/>
        </w:rPr>
      </w:pPr>
      <w:r>
        <w:rPr>
          <w:spacing w:val="-2"/>
          <w:sz w:val="20"/>
        </w:rPr>
        <w:t>Допускается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замена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элементов,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не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ухудшающих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технические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характеристики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изделия.</w:t>
      </w:r>
    </w:p>
    <w:p>
      <w:pPr>
        <w:pStyle w:val="BodyText"/>
        <w:spacing w:line="244" w:lineRule="auto" w:before="140"/>
        <w:ind w:left="4660" w:right="854" w:hanging="3803"/>
      </w:pPr>
      <w:r>
        <w:rPr/>
        <w:t>Рис.1</w:t>
      </w:r>
      <w:r>
        <w:rPr>
          <w:spacing w:val="-19"/>
        </w:rPr>
        <w:t> </w:t>
      </w:r>
      <w:r>
        <w:rPr/>
        <w:t>Схема</w:t>
      </w:r>
      <w:r>
        <w:rPr>
          <w:spacing w:val="-19"/>
        </w:rPr>
        <w:t> </w:t>
      </w:r>
      <w:r>
        <w:rPr/>
        <w:t>электрическая</w:t>
      </w:r>
      <w:r>
        <w:rPr>
          <w:spacing w:val="-18"/>
        </w:rPr>
        <w:t> </w:t>
      </w:r>
      <w:r>
        <w:rPr/>
        <w:t>принципиальная</w:t>
      </w:r>
      <w:r>
        <w:rPr>
          <w:spacing w:val="-19"/>
        </w:rPr>
        <w:t> </w:t>
      </w:r>
      <w:r>
        <w:rPr/>
        <w:t>фритюрниц</w:t>
      </w:r>
      <w:r>
        <w:rPr>
          <w:spacing w:val="-18"/>
        </w:rPr>
        <w:t> </w:t>
      </w:r>
      <w:r>
        <w:rPr/>
        <w:t>ЭФК-20-1/3Н, </w:t>
      </w:r>
      <w:r>
        <w:rPr>
          <w:spacing w:val="-2"/>
        </w:rPr>
        <w:t>ЭФК-30-1/2Н</w:t>
      </w:r>
    </w:p>
    <w:p>
      <w:pPr>
        <w:spacing w:after="0" w:line="244" w:lineRule="auto"/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Heading1"/>
        <w:numPr>
          <w:ilvl w:val="0"/>
          <w:numId w:val="1"/>
        </w:numPr>
        <w:tabs>
          <w:tab w:pos="1280" w:val="left" w:leader="none"/>
        </w:tabs>
        <w:spacing w:line="242" w:lineRule="auto" w:before="95" w:after="0"/>
        <w:ind w:left="814" w:right="756" w:firstLine="0"/>
        <w:jc w:val="left"/>
      </w:pPr>
      <w:r>
        <w:rPr/>
        <w:t>УЧЕТ</w:t>
      </w:r>
      <w:r>
        <w:rPr>
          <w:spacing w:val="-6"/>
        </w:rPr>
        <w:t> </w:t>
      </w:r>
      <w:r>
        <w:rPr/>
        <w:t>ТЕХНИЧЕСКОГО</w:t>
      </w:r>
      <w:r>
        <w:rPr>
          <w:spacing w:val="-4"/>
        </w:rPr>
        <w:t> </w:t>
      </w:r>
      <w:r>
        <w:rPr/>
        <w:t>ОБСЛУЖИВАНИЯ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РЕМОНТА</w:t>
      </w:r>
      <w:r>
        <w:rPr>
          <w:spacing w:val="-12"/>
        </w:rPr>
        <w:t> </w:t>
      </w:r>
      <w:r>
        <w:rPr/>
        <w:t>В</w:t>
      </w:r>
      <w:r>
        <w:rPr>
          <w:spacing w:val="-6"/>
        </w:rPr>
        <w:t> </w:t>
      </w:r>
      <w:r>
        <w:rPr/>
        <w:t>ПЕРИОД </w:t>
      </w:r>
      <w:r>
        <w:rPr>
          <w:spacing w:val="-2"/>
        </w:rPr>
        <w:t>ЭКСПЛУАТАЦИИ</w:t>
      </w:r>
    </w:p>
    <w:p>
      <w:pPr>
        <w:pStyle w:val="BodyText"/>
        <w:spacing w:before="240"/>
        <w:ind w:right="102"/>
        <w:jc w:val="right"/>
      </w:pPr>
      <w:r>
        <w:rPr/>
        <w:t>Таблица</w:t>
      </w:r>
      <w:r>
        <w:rPr>
          <w:spacing w:val="-1"/>
        </w:rPr>
        <w:t> </w:t>
      </w:r>
      <w:r>
        <w:rPr>
          <w:spacing w:val="-10"/>
        </w:rPr>
        <w:t>5</w:t>
      </w:r>
    </w:p>
    <w:p>
      <w:pPr>
        <w:pStyle w:val="BodyText"/>
        <w:spacing w:before="5" w:after="1"/>
        <w:rPr>
          <w:sz w:val="10"/>
        </w:rPr>
      </w:pPr>
    </w:p>
    <w:tbl>
      <w:tblPr>
        <w:tblW w:w="0" w:type="auto"/>
        <w:jc w:val="left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0"/>
        <w:gridCol w:w="2506"/>
        <w:gridCol w:w="1663"/>
        <w:gridCol w:w="1728"/>
        <w:gridCol w:w="1659"/>
        <w:gridCol w:w="1656"/>
      </w:tblGrid>
      <w:tr>
        <w:trPr>
          <w:trHeight w:val="630" w:hRule="atLeast"/>
        </w:trPr>
        <w:tc>
          <w:tcPr>
            <w:tcW w:w="12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8"/>
              <w:rPr>
                <w:sz w:val="20"/>
              </w:rPr>
            </w:pPr>
          </w:p>
          <w:p>
            <w:pPr>
              <w:pStyle w:val="TableParagraph"/>
              <w:ind w:left="374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2506" w:type="dxa"/>
            <w:vMerge w:val="restart"/>
          </w:tcPr>
          <w:p>
            <w:pPr>
              <w:pStyle w:val="TableParagraph"/>
              <w:spacing w:before="179"/>
              <w:rPr>
                <w:sz w:val="20"/>
              </w:rPr>
            </w:pPr>
          </w:p>
          <w:p>
            <w:pPr>
              <w:pStyle w:val="TableParagraph"/>
              <w:spacing w:line="244" w:lineRule="auto"/>
              <w:ind w:left="585" w:right="420" w:hanging="152"/>
              <w:rPr>
                <w:sz w:val="20"/>
              </w:rPr>
            </w:pPr>
            <w:r>
              <w:rPr>
                <w:spacing w:val="-2"/>
                <w:sz w:val="20"/>
              </w:rPr>
              <w:t>Вид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технического обслуживания</w:t>
            </w:r>
          </w:p>
        </w:tc>
        <w:tc>
          <w:tcPr>
            <w:tcW w:w="1663" w:type="dxa"/>
            <w:vMerge w:val="restart"/>
          </w:tcPr>
          <w:p>
            <w:pPr>
              <w:pStyle w:val="TableParagraph"/>
              <w:spacing w:line="244" w:lineRule="auto" w:before="175"/>
              <w:ind w:left="108" w:right="272"/>
              <w:rPr>
                <w:sz w:val="20"/>
              </w:rPr>
            </w:pPr>
            <w:r>
              <w:rPr>
                <w:spacing w:val="-2"/>
                <w:sz w:val="20"/>
              </w:rPr>
              <w:t>Краткое содержание выполненных </w:t>
            </w:r>
            <w:r>
              <w:rPr>
                <w:spacing w:val="-4"/>
                <w:sz w:val="20"/>
              </w:rPr>
              <w:t>работ</w:t>
            </w:r>
          </w:p>
        </w:tc>
        <w:tc>
          <w:tcPr>
            <w:tcW w:w="1728" w:type="dxa"/>
            <w:vMerge w:val="restart"/>
          </w:tcPr>
          <w:p>
            <w:pPr>
              <w:pStyle w:val="TableParagraph"/>
              <w:spacing w:line="244" w:lineRule="auto" w:before="60"/>
              <w:ind w:left="108" w:right="21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предприятия, выполнившего техническое</w:t>
            </w:r>
          </w:p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315" w:type="dxa"/>
            <w:gridSpan w:val="2"/>
          </w:tcPr>
          <w:p>
            <w:pPr>
              <w:pStyle w:val="TableParagraph"/>
              <w:spacing w:before="20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Должность, фамилия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подпись</w:t>
            </w:r>
          </w:p>
        </w:tc>
      </w:tr>
      <w:tr>
        <w:trPr>
          <w:trHeight w:val="630" w:hRule="atLeast"/>
        </w:trPr>
        <w:tc>
          <w:tcPr>
            <w:tcW w:w="1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</w:tcPr>
          <w:p>
            <w:pPr>
              <w:pStyle w:val="TableParagraph"/>
              <w:spacing w:before="86"/>
              <w:ind w:left="109" w:right="170"/>
              <w:rPr>
                <w:sz w:val="20"/>
              </w:rPr>
            </w:pPr>
            <w:r>
              <w:rPr>
                <w:spacing w:val="-2"/>
                <w:sz w:val="20"/>
              </w:rPr>
              <w:t>выполнившего работу</w:t>
            </w:r>
          </w:p>
        </w:tc>
        <w:tc>
          <w:tcPr>
            <w:tcW w:w="1656" w:type="dxa"/>
          </w:tcPr>
          <w:p>
            <w:pPr>
              <w:pStyle w:val="TableParagraph"/>
              <w:spacing w:before="86"/>
              <w:ind w:left="111" w:right="201"/>
              <w:rPr>
                <w:sz w:val="20"/>
              </w:rPr>
            </w:pPr>
            <w:r>
              <w:rPr>
                <w:spacing w:val="-2"/>
                <w:sz w:val="20"/>
              </w:rPr>
              <w:t>проверившего работу</w:t>
            </w:r>
          </w:p>
        </w:tc>
      </w:tr>
      <w:tr>
        <w:trPr>
          <w:trHeight w:val="11915" w:hRule="atLeast"/>
        </w:trPr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</w:pPr>
    </w:p>
    <w:p>
      <w:pPr>
        <w:pStyle w:val="BodyText"/>
        <w:spacing w:before="3"/>
      </w:pPr>
    </w:p>
    <w:p>
      <w:pPr>
        <w:spacing w:before="0"/>
        <w:ind w:left="5637" w:right="2491" w:firstLine="204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Приложение А ООО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«ЭЛИНОКС»</w:t>
      </w:r>
    </w:p>
    <w:p>
      <w:pPr>
        <w:pStyle w:val="BodyText"/>
        <w:spacing w:line="242" w:lineRule="auto" w:before="7"/>
        <w:ind w:left="2760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353186</wp:posOffset>
                </wp:positionH>
                <wp:positionV relativeFrom="paragraph">
                  <wp:posOffset>233801</wp:posOffset>
                </wp:positionV>
                <wp:extent cx="767080" cy="870712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767080" cy="870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  <w:ind w:left="916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Корешок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7"/>
                              </w:rPr>
                              <w:t>№1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93" w:val="left" w:leader="none"/>
                                <w:tab w:pos="9680" w:val="left" w:leader="none"/>
                                <w:tab w:pos="11399" w:val="left" w:leader="none"/>
                                <w:tab w:pos="12578" w:val="left" w:leader="none"/>
                                <w:tab w:pos="1351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На гарантийный ремонт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ЭФК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20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3159" w:val="left" w:leader="none"/>
                              </w:tabs>
                              <w:spacing w:before="203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 работы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09961pt;margin-top:18.409580pt;width:60.4pt;height:685.6pt;mso-position-horizontal-relative:page;mso-position-vertical-relative:paragraph;z-index:15742464" type="#_x0000_t202" id="docshape2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6"/>
                        <w:ind w:left="916" w:right="2"/>
                        <w:jc w:val="center"/>
                      </w:pPr>
                      <w:r>
                        <w:rPr>
                          <w:spacing w:val="-2"/>
                        </w:rPr>
                        <w:t>Корешок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7"/>
                        </w:rPr>
                        <w:t>№1</w:t>
                      </w:r>
                    </w:p>
                    <w:p>
                      <w:pPr>
                        <w:pStyle w:val="BodyText"/>
                        <w:tabs>
                          <w:tab w:pos="6193" w:val="left" w:leader="none"/>
                          <w:tab w:pos="9680" w:val="left" w:leader="none"/>
                          <w:tab w:pos="11399" w:val="left" w:leader="none"/>
                          <w:tab w:pos="12578" w:val="left" w:leader="none"/>
                          <w:tab w:pos="1351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На гарантийный ремонт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ЭФК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20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3159" w:val="left" w:leader="none"/>
                        </w:tabs>
                        <w:spacing w:before="203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 работы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1313560</wp:posOffset>
                </wp:positionH>
                <wp:positionV relativeFrom="paragraph">
                  <wp:posOffset>338759</wp:posOffset>
                </wp:positionV>
                <wp:extent cx="225425" cy="266700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254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42" w:val="left" w:leader="none"/>
                                <w:tab w:pos="4179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М.П.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26.674pt;width:17.75pt;height:210pt;mso-position-horizontal-relative:page;mso-position-vertical-relative:paragraph;z-index:15744000" type="#_x0000_t202" id="docshape23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842" w:val="left" w:leader="none"/>
                          <w:tab w:pos="4179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4"/>
                        </w:rPr>
                        <w:t>М.П.</w:t>
                      </w:r>
                      <w:r>
                        <w:rPr/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428020,</w:t>
      </w:r>
      <w:r>
        <w:rPr>
          <w:spacing w:val="-19"/>
        </w:rPr>
        <w:t> </w:t>
      </w:r>
      <w:r>
        <w:rPr/>
        <w:t>Чувашская</w:t>
      </w:r>
      <w:r>
        <w:rPr>
          <w:spacing w:val="-19"/>
        </w:rPr>
        <w:t> </w:t>
      </w:r>
      <w:r>
        <w:rPr/>
        <w:t>Республика,</w:t>
      </w:r>
      <w:r>
        <w:rPr>
          <w:spacing w:val="-18"/>
        </w:rPr>
        <w:t> </w:t>
      </w:r>
      <w:r>
        <w:rPr/>
        <w:t>г.</w:t>
      </w:r>
      <w:r>
        <w:rPr>
          <w:spacing w:val="-19"/>
        </w:rPr>
        <w:t> </w:t>
      </w:r>
      <w:r>
        <w:rPr/>
        <w:t>Чебоксары,</w:t>
      </w:r>
      <w:r>
        <w:rPr>
          <w:spacing w:val="-18"/>
        </w:rPr>
        <w:t> </w:t>
      </w:r>
      <w:r>
        <w:rPr/>
        <w:t>Базовый проезд, 17</w:t>
      </w:r>
    </w:p>
    <w:p>
      <w:pPr>
        <w:pStyle w:val="BodyText"/>
        <w:spacing w:before="3"/>
        <w:ind w:left="2723"/>
        <w:jc w:val="center"/>
      </w:pPr>
      <w:r>
        <w:rPr/>
        <w:t>ТАЛОН</w:t>
      </w:r>
      <w:r>
        <w:rPr>
          <w:spacing w:val="-5"/>
        </w:rPr>
        <w:t> </w:t>
      </w:r>
      <w:r>
        <w:rPr/>
        <w:t>№ 1</w:t>
      </w:r>
      <w:r>
        <w:rPr>
          <w:spacing w:val="67"/>
        </w:rPr>
        <w:t> </w:t>
      </w:r>
      <w:r>
        <w:rPr/>
        <w:t>НА</w:t>
      </w:r>
      <w:r>
        <w:rPr>
          <w:spacing w:val="-2"/>
        </w:rPr>
        <w:t> </w:t>
      </w:r>
      <w:r>
        <w:rPr/>
        <w:t>ГАРАНТИЙНЫЙ</w:t>
      </w:r>
      <w:r>
        <w:rPr>
          <w:spacing w:val="-4"/>
        </w:rPr>
        <w:t> </w:t>
      </w:r>
      <w:r>
        <w:rPr>
          <w:spacing w:val="-2"/>
        </w:rPr>
        <w:t>РЕМОНТ</w:t>
      </w:r>
    </w:p>
    <w:p>
      <w:pPr>
        <w:pStyle w:val="BodyText"/>
        <w:spacing w:before="144"/>
      </w:pPr>
    </w:p>
    <w:p>
      <w:pPr>
        <w:tabs>
          <w:tab w:pos="6424" w:val="left" w:leader="none"/>
          <w:tab w:pos="9559" w:val="left" w:leader="none"/>
        </w:tabs>
        <w:spacing w:before="0"/>
        <w:ind w:left="3369" w:right="0" w:firstLine="0"/>
        <w:jc w:val="left"/>
        <w:rPr>
          <w:rFonts w:ascii="Times New Roman" w:hAnsi="Times New Roman"/>
          <w:sz w:val="28"/>
        </w:rPr>
      </w:pPr>
      <w:r>
        <w:rPr>
          <w:rFonts w:ascii="Arial" w:hAnsi="Arial"/>
          <w:b/>
          <w:sz w:val="28"/>
        </w:rPr>
        <w:t>ЭФК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pacing w:val="-10"/>
          <w:sz w:val="28"/>
        </w:rPr>
        <w:t>-</w:t>
      </w:r>
      <w:r>
        <w:rPr>
          <w:rFonts w:ascii="Arial" w:hAnsi="Arial"/>
          <w:b/>
          <w:sz w:val="28"/>
        </w:rPr>
        <w:tab/>
      </w:r>
      <w:r>
        <w:rPr>
          <w:spacing w:val="-2"/>
          <w:sz w:val="28"/>
        </w:rPr>
        <w:t>Заводской </w:t>
      </w:r>
      <w:r>
        <w:rPr>
          <w:sz w:val="28"/>
        </w:rPr>
        <w:t>№ </w:t>
      </w:r>
      <w:r>
        <w:rPr>
          <w:rFonts w:ascii="Times New Roman" w:hAnsi="Times New Roman"/>
          <w:sz w:val="28"/>
          <w:u w:val="single"/>
        </w:rPr>
        <w:tab/>
      </w:r>
    </w:p>
    <w:p>
      <w:pPr>
        <w:pStyle w:val="BodyText"/>
        <w:spacing w:before="55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2123185</wp:posOffset>
                </wp:positionH>
                <wp:positionV relativeFrom="paragraph">
                  <wp:posOffset>196598</wp:posOffset>
                </wp:positionV>
                <wp:extent cx="494347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480233pt;width:389.25pt;height:.1pt;mso-position-horizontal-relative:page;mso-position-vertical-relative:paragraph;z-index:-15724544;mso-wrap-distance-left:0;mso-wrap-distance-right:0" id="docshape24" coordorigin="3344,310" coordsize="7785,0" path="m3344,310l11128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6083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5"/>
          <w:sz w:val="16"/>
        </w:rPr>
        <w:t> </w:t>
      </w:r>
      <w:r>
        <w:rPr>
          <w:sz w:val="16"/>
        </w:rPr>
        <w:t>год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выпуска)</w:t>
      </w: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2123185</wp:posOffset>
                </wp:positionH>
                <wp:positionV relativeFrom="paragraph">
                  <wp:posOffset>197777</wp:posOffset>
                </wp:positionV>
                <wp:extent cx="494347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7306pt;width:389.25pt;height:.1pt;mso-position-horizontal-relative:page;mso-position-vertical-relative:paragraph;z-index:-15724032;mso-wrap-distance-left:0;mso-wrap-distance-right:0" id="docshape25" coordorigin="3344,311" coordsize="7785,0" path="m3344,311l11128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552" w:right="0" w:firstLine="0"/>
        <w:jc w:val="left"/>
        <w:rPr>
          <w:sz w:val="16"/>
        </w:rPr>
      </w:pPr>
      <w:r>
        <w:rPr>
          <w:spacing w:val="-2"/>
          <w:sz w:val="16"/>
        </w:rPr>
        <w:t>[дата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продажи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(поставки)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изделия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продавцом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(поставщиком)]</w:t>
      </w:r>
    </w:p>
    <w:p>
      <w:pPr>
        <w:pStyle w:val="BodyText"/>
        <w:spacing w:before="6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0" w:after="2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91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80539" cy="11430"/>
                <wp:effectExtent l="9525" t="0" r="635" b="762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780539" cy="11430"/>
                          <a:chExt cx="1780539" cy="1143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5616"/>
                            <a:ext cx="1780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0">
                                <a:moveTo>
                                  <a:pt x="0" y="0"/>
                                </a:moveTo>
                                <a:lnTo>
                                  <a:pt x="1780405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2pt;height:.9pt;mso-position-horizontal-relative:char;mso-position-vertical-relative:line" id="docshapegroup26" coordorigin="0,0" coordsize="2804,18">
                <v:line style="position:absolute" from="0,9" to="2804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902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070" w:space="40"/>
            <w:col w:w="5880"/>
          </w:cols>
        </w:sectPr>
      </w:pPr>
    </w:p>
    <w:p>
      <w:pPr>
        <w:pStyle w:val="BodyText"/>
        <w:spacing w:before="78" w:after="1"/>
        <w:rPr>
          <w:sz w:val="20"/>
        </w:rPr>
      </w:pPr>
    </w:p>
    <w:p>
      <w:pPr>
        <w:pStyle w:val="BodyText"/>
        <w:spacing w:line="20" w:lineRule="exact"/>
        <w:ind w:left="288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943475" cy="11430"/>
                <wp:effectExtent l="9525" t="0" r="0" b="7620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4943475" cy="11430"/>
                          <a:chExt cx="4943475" cy="1143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5616"/>
                            <a:ext cx="4943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3475" h="0">
                                <a:moveTo>
                                  <a:pt x="0" y="0"/>
                                </a:moveTo>
                                <a:lnTo>
                                  <a:pt x="494337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9.25pt;height:.9pt;mso-position-horizontal-relative:char;mso-position-vertical-relative:line" id="docshapegroup27" coordorigin="0,0" coordsize="7785,18">
                <v:line style="position:absolute" from="0,9" to="7785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5447" w:right="0" w:firstLine="0"/>
        <w:jc w:val="left"/>
        <w:rPr>
          <w:sz w:val="16"/>
        </w:rPr>
      </w:pP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3"/>
          <w:sz w:val="16"/>
        </w:rPr>
        <w:t> </w:t>
      </w:r>
      <w:r>
        <w:rPr>
          <w:sz w:val="16"/>
        </w:rPr>
        <w:t>изделия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эксплуатацию)</w:t>
      </w: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0" w:after="2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6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9600" cy="11430"/>
                <wp:effectExtent l="9525" t="0" r="0" b="762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1879600" cy="11430"/>
                          <a:chExt cx="1879600" cy="1143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5659"/>
                            <a:ext cx="187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0">
                                <a:moveTo>
                                  <a:pt x="0" y="0"/>
                                </a:moveTo>
                                <a:lnTo>
                                  <a:pt x="1879366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pt;height:.9pt;mso-position-horizontal-relative:char;mso-position-vertical-relative:line" id="docshapegroup28" coordorigin="0,0" coordsize="2960,18">
                <v:line style="position:absolute" from="0,9" to="2960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826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147" w:space="40"/>
            <w:col w:w="5803"/>
          </w:cols>
        </w:sectPr>
      </w:pPr>
    </w:p>
    <w:p>
      <w:pPr>
        <w:pStyle w:val="BodyText"/>
        <w:tabs>
          <w:tab w:pos="10727" w:val="left" w:leader="none"/>
        </w:tabs>
        <w:spacing w:before="230"/>
        <w:ind w:left="2883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99552">
                <wp:simplePos x="0" y="0"/>
                <wp:positionH relativeFrom="page">
                  <wp:posOffset>288036</wp:posOffset>
                </wp:positionH>
                <wp:positionV relativeFrom="page">
                  <wp:posOffset>722375</wp:posOffset>
                </wp:positionV>
                <wp:extent cx="6950709" cy="942022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950709" cy="942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709" h="9420225">
                              <a:moveTo>
                                <a:pt x="1769605" y="0"/>
                              </a:moveTo>
                              <a:lnTo>
                                <a:pt x="1763522" y="0"/>
                              </a:lnTo>
                              <a:lnTo>
                                <a:pt x="1763522" y="6096"/>
                              </a:lnTo>
                              <a:lnTo>
                                <a:pt x="1763522" y="9413748"/>
                              </a:lnTo>
                              <a:lnTo>
                                <a:pt x="6096" y="9413748"/>
                              </a:lnTo>
                              <a:lnTo>
                                <a:pt x="6096" y="6096"/>
                              </a:lnTo>
                              <a:lnTo>
                                <a:pt x="1763522" y="6096"/>
                              </a:lnTo>
                              <a:lnTo>
                                <a:pt x="17635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413748"/>
                              </a:lnTo>
                              <a:lnTo>
                                <a:pt x="0" y="9419844"/>
                              </a:lnTo>
                              <a:lnTo>
                                <a:pt x="6096" y="9419844"/>
                              </a:lnTo>
                              <a:lnTo>
                                <a:pt x="1763522" y="9419844"/>
                              </a:lnTo>
                              <a:lnTo>
                                <a:pt x="1769605" y="9419844"/>
                              </a:lnTo>
                              <a:lnTo>
                                <a:pt x="1769605" y="9413748"/>
                              </a:lnTo>
                              <a:lnTo>
                                <a:pt x="1769605" y="6096"/>
                              </a:lnTo>
                              <a:lnTo>
                                <a:pt x="1769605" y="0"/>
                              </a:lnTo>
                              <a:close/>
                            </a:path>
                            <a:path w="6950709" h="9420225">
                              <a:moveTo>
                                <a:pt x="6944487" y="9413748"/>
                              </a:moveTo>
                              <a:lnTo>
                                <a:pt x="1769618" y="9413748"/>
                              </a:lnTo>
                              <a:lnTo>
                                <a:pt x="1769618" y="9419844"/>
                              </a:lnTo>
                              <a:lnTo>
                                <a:pt x="6944487" y="9419844"/>
                              </a:lnTo>
                              <a:lnTo>
                                <a:pt x="6944487" y="9413748"/>
                              </a:lnTo>
                              <a:close/>
                            </a:path>
                            <a:path w="6950709" h="9420225">
                              <a:moveTo>
                                <a:pt x="6944487" y="0"/>
                              </a:moveTo>
                              <a:lnTo>
                                <a:pt x="1769618" y="0"/>
                              </a:lnTo>
                              <a:lnTo>
                                <a:pt x="1769618" y="6096"/>
                              </a:lnTo>
                              <a:lnTo>
                                <a:pt x="6944487" y="6096"/>
                              </a:lnTo>
                              <a:lnTo>
                                <a:pt x="6944487" y="0"/>
                              </a:lnTo>
                              <a:close/>
                            </a:path>
                            <a:path w="6950709" h="9420225">
                              <a:moveTo>
                                <a:pt x="6950697" y="0"/>
                              </a:moveTo>
                              <a:lnTo>
                                <a:pt x="6944614" y="0"/>
                              </a:lnTo>
                              <a:lnTo>
                                <a:pt x="6944614" y="6096"/>
                              </a:lnTo>
                              <a:lnTo>
                                <a:pt x="6944614" y="9413748"/>
                              </a:lnTo>
                              <a:lnTo>
                                <a:pt x="6944614" y="9419844"/>
                              </a:lnTo>
                              <a:lnTo>
                                <a:pt x="6950697" y="9419844"/>
                              </a:lnTo>
                              <a:lnTo>
                                <a:pt x="6950697" y="9413748"/>
                              </a:lnTo>
                              <a:lnTo>
                                <a:pt x="6950697" y="6096"/>
                              </a:lnTo>
                              <a:lnTo>
                                <a:pt x="6950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8pt;margin-top:56.879944pt;width:547.3pt;height:741.75pt;mso-position-horizontal-relative:page;mso-position-vertical-relative:page;z-index:-16316928" id="docshape29" coordorigin="454,1138" coordsize="10946,14835" path="m3240,1138l3231,1138,3231,1147,3231,15962,463,15962,463,1147,3231,1147,3231,1138,463,1138,454,1138,454,1147,454,15962,454,15972,463,15972,3231,15972,3240,15972,3240,15962,3240,1147,3240,1138xm11390,15962l3240,15962,3240,15972,11390,15972,11390,15962xm11390,1138l3240,1138,3240,1147,11390,1147,11390,1138xm11400,1138l11390,1138,11390,1147,11390,15962,11390,15972,11400,15972,11400,15962,11400,1147,11400,113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1316085</wp:posOffset>
                </wp:positionH>
                <wp:positionV relativeFrom="paragraph">
                  <wp:posOffset>104643</wp:posOffset>
                </wp:positionV>
                <wp:extent cx="374650" cy="293560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374650" cy="293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02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w w:val="100"/>
                                <w:sz w:val="2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1"/>
                              <w:ind w:left="262" w:right="554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28769pt;margin-top:8.239643pt;width:29.5pt;height:231.15pt;mso-position-horizontal-relative:page;mso-position-vertical-relative:paragraph;z-index:15743488" type="#_x0000_t202" id="docshape30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602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w w:val="100"/>
                          <w:sz w:val="2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8"/>
                          <w:u w:val="single"/>
                        </w:rPr>
                        <w:tab/>
                      </w:r>
                    </w:p>
                    <w:p>
                      <w:pPr>
                        <w:spacing w:before="11"/>
                        <w:ind w:left="262" w:right="554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Выполнены работы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2123185</wp:posOffset>
                </wp:positionH>
                <wp:positionV relativeFrom="paragraph">
                  <wp:posOffset>255412</wp:posOffset>
                </wp:positionV>
                <wp:extent cx="4943475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111256pt;width:389.25pt;height:.1pt;mso-position-horizontal-relative:page;mso-position-vertical-relative:paragraph;z-index:-15721984;mso-wrap-distance-left:0;mso-wrap-distance-right:0" id="docshape31" coordorigin="3344,402" coordsize="7785,0" path="m3344,402l11128,40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3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2123185</wp:posOffset>
                </wp:positionH>
                <wp:positionV relativeFrom="paragraph">
                  <wp:posOffset>258555</wp:posOffset>
                </wp:positionV>
                <wp:extent cx="4943475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58704pt;width:389.25pt;height:.1pt;mso-position-horizontal-relative:page;mso-position-vertical-relative:paragraph;z-index:-15721472;mso-wrap-distance-left:0;mso-wrap-distance-right:0" id="docshape32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20960;mso-wrap-distance-left:0;mso-wrap-distance-right:0" id="docshape33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20448;mso-wrap-distance-left:0;mso-wrap-distance-right:0" id="docshape34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19936;mso-wrap-distance-left:0;mso-wrap-distance-right:0" id="docshape35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19424;mso-wrap-distance-left:0;mso-wrap-distance-right:0" id="docshape36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2123185</wp:posOffset>
                </wp:positionH>
                <wp:positionV relativeFrom="paragraph">
                  <wp:posOffset>257158</wp:posOffset>
                </wp:positionV>
                <wp:extent cx="4943475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48718pt;width:389.25pt;height:.1pt;mso-position-horizontal-relative:page;mso-position-vertical-relative:paragraph;z-index:-15718912;mso-wrap-distance-left:0;mso-wrap-distance-right:0" id="docshape37" coordorigin="3344,405" coordsize="7785,0" path="m3344,405l11128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18400;mso-wrap-distance-left:0;mso-wrap-distance-right:0" id="docshape38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Times New Roman"/>
        </w:rPr>
      </w:pPr>
    </w:p>
    <w:p>
      <w:pPr>
        <w:pStyle w:val="BodyText"/>
        <w:tabs>
          <w:tab w:pos="7789" w:val="left" w:leader="none"/>
        </w:tabs>
        <w:ind w:left="28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1313560</wp:posOffset>
                </wp:positionH>
                <wp:positionV relativeFrom="paragraph">
                  <wp:posOffset>-607980</wp:posOffset>
                </wp:positionV>
                <wp:extent cx="526415" cy="259270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526415" cy="2592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062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Исполнитель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3"/>
                              <w:ind w:left="2466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  <w:p>
                            <w:pPr>
                              <w:spacing w:before="9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(Линия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-47.872459pt;width:41.45pt;height:204.15pt;mso-position-horizontal-relative:page;mso-position-vertical-relative:paragraph;z-index:15742976" type="#_x0000_t202" id="docshape3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062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Исполнитель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before="13"/>
                        <w:ind w:left="2466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(подпись)</w:t>
                      </w:r>
                    </w:p>
                    <w:p>
                      <w:pPr>
                        <w:spacing w:before="9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(Линия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Исполнитель</w:t>
      </w:r>
      <w:r>
        <w:rPr/>
        <w:tab/>
      </w:r>
      <w:r>
        <w:rPr>
          <w:spacing w:val="-2"/>
        </w:rPr>
        <w:t>Владелец</w:t>
      </w: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2123185</wp:posOffset>
                </wp:positionH>
                <wp:positionV relativeFrom="paragraph">
                  <wp:posOffset>196893</wp:posOffset>
                </wp:positionV>
                <wp:extent cx="2077085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2077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085" h="0">
                              <a:moveTo>
                                <a:pt x="0" y="0"/>
                              </a:moveTo>
                              <a:lnTo>
                                <a:pt x="207705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03394pt;width:163.550pt;height:.1pt;mso-position-horizontal-relative:page;mso-position-vertical-relative:paragraph;z-index:-15717888;mso-wrap-distance-left:0;mso-wrap-distance-right:0" id="docshape40" coordorigin="3344,310" coordsize="3271,0" path="m3344,310l6615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5038185</wp:posOffset>
                </wp:positionH>
                <wp:positionV relativeFrom="paragraph">
                  <wp:posOffset>196893</wp:posOffset>
                </wp:positionV>
                <wp:extent cx="2078355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2078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0">
                              <a:moveTo>
                                <a:pt x="0" y="0"/>
                              </a:moveTo>
                              <a:lnTo>
                                <a:pt x="207809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707489pt;margin-top:15.503394pt;width:163.65pt;height:.1pt;mso-position-horizontal-relative:page;mso-position-vertical-relative:paragraph;z-index:-15717376;mso-wrap-distance-left:0;mso-wrap-distance-right:0" id="docshape41" coordorigin="7934,310" coordsize="3273,0" path="m7934,310l11207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60" w:val="left" w:leader="none"/>
        </w:tabs>
        <w:spacing w:before="7"/>
        <w:ind w:left="3997" w:right="0" w:firstLine="0"/>
        <w:jc w:val="left"/>
        <w:rPr>
          <w:sz w:val="20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</w:t>
      </w:r>
      <w:r>
        <w:rPr>
          <w:spacing w:val="-2"/>
          <w:sz w:val="2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2123185</wp:posOffset>
                </wp:positionH>
                <wp:positionV relativeFrom="paragraph">
                  <wp:posOffset>257188</wp:posOffset>
                </wp:positionV>
                <wp:extent cx="4944745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494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745" h="0">
                              <a:moveTo>
                                <a:pt x="0" y="0"/>
                              </a:moveTo>
                              <a:lnTo>
                                <a:pt x="494432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5103pt;width:389.35pt;height:.1pt;mso-position-horizontal-relative:page;mso-position-vertical-relative:paragraph;z-index:-15716864;mso-wrap-distance-left:0;mso-wrap-distance-right:0" id="docshape42" coordorigin="3344,405" coordsize="7787,0" path="m3344,405l11130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900" w:right="0" w:firstLine="0"/>
        <w:jc w:val="lef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предприятия,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выполнившего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2123185</wp:posOffset>
                </wp:positionH>
                <wp:positionV relativeFrom="paragraph">
                  <wp:posOffset>258504</wp:posOffset>
                </wp:positionV>
                <wp:extent cx="494538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94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0">
                              <a:moveTo>
                                <a:pt x="0" y="0"/>
                              </a:moveTo>
                              <a:lnTo>
                                <a:pt x="494513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54691pt;width:389.4pt;height:.1pt;mso-position-horizontal-relative:page;mso-position-vertical-relative:paragraph;z-index:-15716352;mso-wrap-distance-left:0;mso-wrap-distance-right:0" id="docshape43" coordorigin="3344,407" coordsize="7788,0" path="m3344,407l11131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2724" w:right="0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адрес)</w:t>
      </w:r>
    </w:p>
    <w:p>
      <w:pPr>
        <w:spacing w:before="4"/>
        <w:ind w:left="2883" w:right="0" w:firstLine="0"/>
        <w:jc w:val="left"/>
        <w:rPr>
          <w:sz w:val="16"/>
        </w:rPr>
      </w:pPr>
      <w:r>
        <w:rPr>
          <w:spacing w:val="-4"/>
          <w:sz w:val="16"/>
        </w:rPr>
        <w:t>М.П.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2123185</wp:posOffset>
                </wp:positionH>
                <wp:positionV relativeFrom="paragraph">
                  <wp:posOffset>197591</wp:posOffset>
                </wp:positionV>
                <wp:extent cx="5042535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 h="0">
                              <a:moveTo>
                                <a:pt x="0" y="0"/>
                              </a:moveTo>
                              <a:lnTo>
                                <a:pt x="504243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58367pt;width:397.05pt;height:.1pt;mso-position-horizontal-relative:page;mso-position-vertical-relative:paragraph;z-index:-15715840;mso-wrap-distance-left:0;mso-wrap-distance-right:0" id="docshape44" coordorigin="3344,311" coordsize="7941,0" path="m3344,311l1128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3465" w:right="0" w:firstLine="0"/>
        <w:jc w:val="left"/>
        <w:rPr>
          <w:sz w:val="16"/>
        </w:rPr>
      </w:pPr>
      <w:r>
        <w:rPr>
          <w:sz w:val="16"/>
        </w:rPr>
        <w:t>(должность</w:t>
      </w:r>
      <w:r>
        <w:rPr>
          <w:spacing w:val="-11"/>
          <w:sz w:val="16"/>
        </w:rPr>
        <w:t> </w:t>
      </w:r>
      <w:r>
        <w:rPr>
          <w:sz w:val="16"/>
        </w:rPr>
        <w:t>и</w:t>
      </w:r>
      <w:r>
        <w:rPr>
          <w:spacing w:val="-11"/>
          <w:sz w:val="16"/>
        </w:rPr>
        <w:t> </w:t>
      </w:r>
      <w:r>
        <w:rPr>
          <w:sz w:val="16"/>
        </w:rPr>
        <w:t>подпись</w:t>
      </w:r>
      <w:r>
        <w:rPr>
          <w:spacing w:val="-10"/>
          <w:sz w:val="16"/>
        </w:rPr>
        <w:t> </w:t>
      </w:r>
      <w:r>
        <w:rPr>
          <w:sz w:val="16"/>
        </w:rPr>
        <w:t>руководителя</w:t>
      </w:r>
      <w:r>
        <w:rPr>
          <w:spacing w:val="-11"/>
          <w:sz w:val="16"/>
        </w:rPr>
        <w:t> </w:t>
      </w:r>
      <w:r>
        <w:rPr>
          <w:sz w:val="16"/>
        </w:rPr>
        <w:t>предприятия,</w:t>
      </w:r>
      <w:r>
        <w:rPr>
          <w:spacing w:val="-11"/>
          <w:sz w:val="16"/>
        </w:rPr>
        <w:t> </w:t>
      </w:r>
      <w:r>
        <w:rPr>
          <w:sz w:val="16"/>
        </w:rPr>
        <w:t>выполнившего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ремонт)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spacing w:before="299"/>
        <w:ind w:left="5637" w:right="2491" w:firstLine="204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Приложение А ООО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«ЭЛИНОКС»</w:t>
      </w:r>
    </w:p>
    <w:p>
      <w:pPr>
        <w:pStyle w:val="BodyText"/>
        <w:spacing w:line="242" w:lineRule="auto" w:before="4"/>
        <w:ind w:left="2760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353186</wp:posOffset>
                </wp:positionH>
                <wp:positionV relativeFrom="paragraph">
                  <wp:posOffset>233438</wp:posOffset>
                </wp:positionV>
                <wp:extent cx="767080" cy="870712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767080" cy="870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  <w:ind w:left="916" w:right="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Корешок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7"/>
                              </w:rPr>
                              <w:t>№2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93" w:val="left" w:leader="none"/>
                                <w:tab w:pos="9680" w:val="left" w:leader="none"/>
                                <w:tab w:pos="11399" w:val="left" w:leader="none"/>
                                <w:tab w:pos="12578" w:val="left" w:leader="none"/>
                                <w:tab w:pos="1351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На гарантийный ремонт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ЭФК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20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3159" w:val="left" w:leader="none"/>
                              </w:tabs>
                              <w:spacing w:before="203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 работы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09961pt;margin-top:18.380987pt;width:60.4pt;height:685.6pt;mso-position-horizontal-relative:page;mso-position-vertical-relative:paragraph;z-index:15754240" type="#_x0000_t202" id="docshape4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6"/>
                        <w:ind w:left="916" w:right="2"/>
                        <w:jc w:val="center"/>
                      </w:pPr>
                      <w:r>
                        <w:rPr>
                          <w:spacing w:val="-2"/>
                        </w:rPr>
                        <w:t>Корешок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7"/>
                        </w:rPr>
                        <w:t>№2</w:t>
                      </w:r>
                    </w:p>
                    <w:p>
                      <w:pPr>
                        <w:pStyle w:val="BodyText"/>
                        <w:tabs>
                          <w:tab w:pos="6193" w:val="left" w:leader="none"/>
                          <w:tab w:pos="9680" w:val="left" w:leader="none"/>
                          <w:tab w:pos="11399" w:val="left" w:leader="none"/>
                          <w:tab w:pos="12578" w:val="left" w:leader="none"/>
                          <w:tab w:pos="1351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На гарантийный ремонт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ЭФК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20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3159" w:val="left" w:leader="none"/>
                        </w:tabs>
                        <w:spacing w:before="203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 работы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1313560</wp:posOffset>
                </wp:positionH>
                <wp:positionV relativeFrom="paragraph">
                  <wp:posOffset>338396</wp:posOffset>
                </wp:positionV>
                <wp:extent cx="225425" cy="266700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2254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42" w:val="left" w:leader="none"/>
                                <w:tab w:pos="4179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М.П.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26.645407pt;width:17.75pt;height:210pt;mso-position-horizontal-relative:page;mso-position-vertical-relative:paragraph;z-index:15755776" type="#_x0000_t202" id="docshape4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842" w:val="left" w:leader="none"/>
                          <w:tab w:pos="4179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4"/>
                        </w:rPr>
                        <w:t>М.П.</w:t>
                      </w:r>
                      <w:r>
                        <w:rPr/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428020,</w:t>
      </w:r>
      <w:r>
        <w:rPr>
          <w:spacing w:val="-19"/>
        </w:rPr>
        <w:t> </w:t>
      </w:r>
      <w:r>
        <w:rPr/>
        <w:t>Чувашская</w:t>
      </w:r>
      <w:r>
        <w:rPr>
          <w:spacing w:val="-19"/>
        </w:rPr>
        <w:t> </w:t>
      </w:r>
      <w:r>
        <w:rPr/>
        <w:t>Республика,</w:t>
      </w:r>
      <w:r>
        <w:rPr>
          <w:spacing w:val="-18"/>
        </w:rPr>
        <w:t> </w:t>
      </w:r>
      <w:r>
        <w:rPr/>
        <w:t>г.</w:t>
      </w:r>
      <w:r>
        <w:rPr>
          <w:spacing w:val="-19"/>
        </w:rPr>
        <w:t> </w:t>
      </w:r>
      <w:r>
        <w:rPr/>
        <w:t>Чебоксары,</w:t>
      </w:r>
      <w:r>
        <w:rPr>
          <w:spacing w:val="-18"/>
        </w:rPr>
        <w:t> </w:t>
      </w:r>
      <w:r>
        <w:rPr/>
        <w:t>Базовый проезд, 17</w:t>
      </w:r>
    </w:p>
    <w:p>
      <w:pPr>
        <w:pStyle w:val="BodyText"/>
        <w:spacing w:before="3"/>
        <w:ind w:left="2723"/>
        <w:jc w:val="center"/>
      </w:pPr>
      <w:r>
        <w:rPr/>
        <w:t>ТАЛОН</w:t>
      </w:r>
      <w:r>
        <w:rPr>
          <w:spacing w:val="-5"/>
        </w:rPr>
        <w:t> </w:t>
      </w:r>
      <w:r>
        <w:rPr/>
        <w:t>№ 2</w:t>
      </w:r>
      <w:r>
        <w:rPr>
          <w:spacing w:val="67"/>
        </w:rPr>
        <w:t> </w:t>
      </w:r>
      <w:r>
        <w:rPr/>
        <w:t>НА</w:t>
      </w:r>
      <w:r>
        <w:rPr>
          <w:spacing w:val="-2"/>
        </w:rPr>
        <w:t> </w:t>
      </w:r>
      <w:r>
        <w:rPr/>
        <w:t>ГАРАНТИЙНЫЙ</w:t>
      </w:r>
      <w:r>
        <w:rPr>
          <w:spacing w:val="-4"/>
        </w:rPr>
        <w:t> </w:t>
      </w:r>
      <w:r>
        <w:rPr>
          <w:spacing w:val="-2"/>
        </w:rPr>
        <w:t>РЕМОНТ</w:t>
      </w:r>
    </w:p>
    <w:p>
      <w:pPr>
        <w:pStyle w:val="BodyText"/>
        <w:spacing w:before="144"/>
      </w:pPr>
    </w:p>
    <w:p>
      <w:pPr>
        <w:tabs>
          <w:tab w:pos="6424" w:val="left" w:leader="none"/>
          <w:tab w:pos="9559" w:val="left" w:leader="none"/>
        </w:tabs>
        <w:spacing w:before="0"/>
        <w:ind w:left="3369" w:right="0" w:firstLine="0"/>
        <w:jc w:val="left"/>
        <w:rPr>
          <w:rFonts w:ascii="Times New Roman" w:hAnsi="Times New Roman"/>
          <w:sz w:val="28"/>
        </w:rPr>
      </w:pPr>
      <w:r>
        <w:rPr>
          <w:rFonts w:ascii="Arial" w:hAnsi="Arial"/>
          <w:b/>
          <w:sz w:val="28"/>
        </w:rPr>
        <w:t>ЭФК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pacing w:val="-10"/>
          <w:sz w:val="28"/>
        </w:rPr>
        <w:t>-</w:t>
      </w:r>
      <w:r>
        <w:rPr>
          <w:rFonts w:ascii="Arial" w:hAnsi="Arial"/>
          <w:b/>
          <w:sz w:val="28"/>
        </w:rPr>
        <w:tab/>
      </w:r>
      <w:r>
        <w:rPr>
          <w:spacing w:val="-2"/>
          <w:sz w:val="28"/>
        </w:rPr>
        <w:t>Заводской </w:t>
      </w:r>
      <w:r>
        <w:rPr>
          <w:sz w:val="28"/>
        </w:rPr>
        <w:t>№ </w:t>
      </w:r>
      <w:r>
        <w:rPr>
          <w:rFonts w:ascii="Times New Roman" w:hAnsi="Times New Roman"/>
          <w:sz w:val="28"/>
          <w:u w:val="single"/>
        </w:rPr>
        <w:tab/>
      </w:r>
    </w:p>
    <w:p>
      <w:pPr>
        <w:pStyle w:val="BodyText"/>
        <w:spacing w:before="55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2123185</wp:posOffset>
                </wp:positionH>
                <wp:positionV relativeFrom="paragraph">
                  <wp:posOffset>196617</wp:posOffset>
                </wp:positionV>
                <wp:extent cx="4943475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481661pt;width:389.25pt;height:.1pt;mso-position-horizontal-relative:page;mso-position-vertical-relative:paragraph;z-index:-15712768;mso-wrap-distance-left:0;mso-wrap-distance-right:0" id="docshape47" coordorigin="3344,310" coordsize="7785,0" path="m3344,310l11128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6083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5"/>
          <w:sz w:val="16"/>
        </w:rPr>
        <w:t> </w:t>
      </w:r>
      <w:r>
        <w:rPr>
          <w:sz w:val="16"/>
        </w:rPr>
        <w:t>год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выпуска)</w:t>
      </w: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2123185</wp:posOffset>
                </wp:positionH>
                <wp:positionV relativeFrom="paragraph">
                  <wp:posOffset>197777</wp:posOffset>
                </wp:positionV>
                <wp:extent cx="4943475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7306pt;width:389.25pt;height:.1pt;mso-position-horizontal-relative:page;mso-position-vertical-relative:paragraph;z-index:-15712256;mso-wrap-distance-left:0;mso-wrap-distance-right:0" id="docshape48" coordorigin="3344,311" coordsize="7785,0" path="m3344,311l11128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552" w:right="0" w:firstLine="0"/>
        <w:jc w:val="left"/>
        <w:rPr>
          <w:sz w:val="16"/>
        </w:rPr>
      </w:pPr>
      <w:r>
        <w:rPr>
          <w:spacing w:val="-2"/>
          <w:sz w:val="16"/>
        </w:rPr>
        <w:t>[дата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продажи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(поставки)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изделия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продавцом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(поставщиком)]</w:t>
      </w:r>
    </w:p>
    <w:p>
      <w:pPr>
        <w:pStyle w:val="BodyText"/>
        <w:spacing w:before="5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91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80539" cy="11430"/>
                <wp:effectExtent l="9525" t="0" r="635" b="762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780539" cy="11430"/>
                          <a:chExt cx="1780539" cy="1143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5616"/>
                            <a:ext cx="1780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0">
                                <a:moveTo>
                                  <a:pt x="0" y="0"/>
                                </a:moveTo>
                                <a:lnTo>
                                  <a:pt x="1780405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2pt;height:.9pt;mso-position-horizontal-relative:char;mso-position-vertical-relative:line" id="docshapegroup49" coordorigin="0,0" coordsize="2804,18">
                <v:line style="position:absolute" from="0,9" to="2804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902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070" w:space="40"/>
            <w:col w:w="5880"/>
          </w:cols>
        </w:sectPr>
      </w:pPr>
    </w:p>
    <w:p>
      <w:pPr>
        <w:pStyle w:val="BodyText"/>
        <w:spacing w:before="79"/>
        <w:rPr>
          <w:sz w:val="20"/>
        </w:rPr>
      </w:pPr>
    </w:p>
    <w:p>
      <w:pPr>
        <w:pStyle w:val="BodyText"/>
        <w:spacing w:line="20" w:lineRule="exact"/>
        <w:ind w:left="288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943475" cy="11430"/>
                <wp:effectExtent l="9525" t="0" r="0" b="7620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4943475" cy="11430"/>
                          <a:chExt cx="4943475" cy="1143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5616"/>
                            <a:ext cx="4943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3475" h="0">
                                <a:moveTo>
                                  <a:pt x="0" y="0"/>
                                </a:moveTo>
                                <a:lnTo>
                                  <a:pt x="494337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9.25pt;height:.9pt;mso-position-horizontal-relative:char;mso-position-vertical-relative:line" id="docshapegroup50" coordorigin="0,0" coordsize="7785,18">
                <v:line style="position:absolute" from="0,9" to="7785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938" w:right="0" w:firstLine="0"/>
        <w:jc w:val="left"/>
        <w:rPr>
          <w:sz w:val="16"/>
        </w:rPr>
      </w:pP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2"/>
          <w:sz w:val="16"/>
        </w:rPr>
        <w:t> </w:t>
      </w:r>
      <w:r>
        <w:rPr>
          <w:sz w:val="16"/>
        </w:rPr>
        <w:t>изделия</w:t>
      </w:r>
      <w:r>
        <w:rPr>
          <w:spacing w:val="-6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эксплуатацию)</w:t>
      </w:r>
    </w:p>
    <w:p>
      <w:pPr>
        <w:pStyle w:val="BodyText"/>
        <w:spacing w:before="10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6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9600" cy="11430"/>
                <wp:effectExtent l="9525" t="0" r="0" b="7620"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879600" cy="11430"/>
                          <a:chExt cx="1879600" cy="1143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5659"/>
                            <a:ext cx="187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0">
                                <a:moveTo>
                                  <a:pt x="0" y="0"/>
                                </a:moveTo>
                                <a:lnTo>
                                  <a:pt x="1879366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pt;height:.9pt;mso-position-horizontal-relative:char;mso-position-vertical-relative:line" id="docshapegroup51" coordorigin="0,0" coordsize="2960,18">
                <v:line style="position:absolute" from="0,9" to="2960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826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147" w:space="40"/>
            <w:col w:w="5803"/>
          </w:cols>
        </w:sectPr>
      </w:pPr>
    </w:p>
    <w:p>
      <w:pPr>
        <w:pStyle w:val="BodyText"/>
        <w:tabs>
          <w:tab w:pos="10728" w:val="left" w:leader="none"/>
        </w:tabs>
        <w:spacing w:before="228"/>
        <w:ind w:left="2883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1328">
                <wp:simplePos x="0" y="0"/>
                <wp:positionH relativeFrom="page">
                  <wp:posOffset>288036</wp:posOffset>
                </wp:positionH>
                <wp:positionV relativeFrom="page">
                  <wp:posOffset>505967</wp:posOffset>
                </wp:positionV>
                <wp:extent cx="6950709" cy="9420225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6950709" cy="9420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709" h="9420225">
                              <a:moveTo>
                                <a:pt x="1769605" y="9413761"/>
                              </a:moveTo>
                              <a:lnTo>
                                <a:pt x="1763522" y="9413761"/>
                              </a:lnTo>
                              <a:lnTo>
                                <a:pt x="6096" y="9413761"/>
                              </a:lnTo>
                              <a:lnTo>
                                <a:pt x="0" y="9413761"/>
                              </a:lnTo>
                              <a:lnTo>
                                <a:pt x="0" y="9419844"/>
                              </a:lnTo>
                              <a:lnTo>
                                <a:pt x="6096" y="9419844"/>
                              </a:lnTo>
                              <a:lnTo>
                                <a:pt x="1763522" y="9419844"/>
                              </a:lnTo>
                              <a:lnTo>
                                <a:pt x="1769605" y="9419844"/>
                              </a:lnTo>
                              <a:lnTo>
                                <a:pt x="1769605" y="9413761"/>
                              </a:lnTo>
                              <a:close/>
                            </a:path>
                            <a:path w="6950709" h="9420225">
                              <a:moveTo>
                                <a:pt x="1769605" y="0"/>
                              </a:moveTo>
                              <a:lnTo>
                                <a:pt x="17635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413748"/>
                              </a:lnTo>
                              <a:lnTo>
                                <a:pt x="6096" y="9413748"/>
                              </a:lnTo>
                              <a:lnTo>
                                <a:pt x="6096" y="6096"/>
                              </a:lnTo>
                              <a:lnTo>
                                <a:pt x="1763522" y="6096"/>
                              </a:lnTo>
                              <a:lnTo>
                                <a:pt x="1763522" y="9413748"/>
                              </a:lnTo>
                              <a:lnTo>
                                <a:pt x="1769605" y="9413748"/>
                              </a:lnTo>
                              <a:lnTo>
                                <a:pt x="1769605" y="6096"/>
                              </a:lnTo>
                              <a:lnTo>
                                <a:pt x="1769605" y="0"/>
                              </a:lnTo>
                              <a:close/>
                            </a:path>
                            <a:path w="6950709" h="9420225">
                              <a:moveTo>
                                <a:pt x="6944487" y="9413761"/>
                              </a:moveTo>
                              <a:lnTo>
                                <a:pt x="1769618" y="9413761"/>
                              </a:lnTo>
                              <a:lnTo>
                                <a:pt x="1769618" y="9419844"/>
                              </a:lnTo>
                              <a:lnTo>
                                <a:pt x="6944487" y="9419844"/>
                              </a:lnTo>
                              <a:lnTo>
                                <a:pt x="6944487" y="9413761"/>
                              </a:lnTo>
                              <a:close/>
                            </a:path>
                            <a:path w="6950709" h="9420225">
                              <a:moveTo>
                                <a:pt x="6944487" y="0"/>
                              </a:moveTo>
                              <a:lnTo>
                                <a:pt x="1769618" y="0"/>
                              </a:lnTo>
                              <a:lnTo>
                                <a:pt x="1769618" y="6096"/>
                              </a:lnTo>
                              <a:lnTo>
                                <a:pt x="6944487" y="6096"/>
                              </a:lnTo>
                              <a:lnTo>
                                <a:pt x="6944487" y="0"/>
                              </a:lnTo>
                              <a:close/>
                            </a:path>
                            <a:path w="6950709" h="9420225">
                              <a:moveTo>
                                <a:pt x="6950697" y="9413761"/>
                              </a:moveTo>
                              <a:lnTo>
                                <a:pt x="6944614" y="9413761"/>
                              </a:lnTo>
                              <a:lnTo>
                                <a:pt x="6944614" y="9419844"/>
                              </a:lnTo>
                              <a:lnTo>
                                <a:pt x="6950697" y="9419844"/>
                              </a:lnTo>
                              <a:lnTo>
                                <a:pt x="6950697" y="9413761"/>
                              </a:lnTo>
                              <a:close/>
                            </a:path>
                            <a:path w="6950709" h="9420225">
                              <a:moveTo>
                                <a:pt x="6950697" y="0"/>
                              </a:moveTo>
                              <a:lnTo>
                                <a:pt x="6944614" y="0"/>
                              </a:lnTo>
                              <a:lnTo>
                                <a:pt x="6944614" y="6096"/>
                              </a:lnTo>
                              <a:lnTo>
                                <a:pt x="6944614" y="9413748"/>
                              </a:lnTo>
                              <a:lnTo>
                                <a:pt x="6950697" y="9413748"/>
                              </a:lnTo>
                              <a:lnTo>
                                <a:pt x="6950697" y="6096"/>
                              </a:lnTo>
                              <a:lnTo>
                                <a:pt x="6950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8pt;margin-top:39.839943pt;width:547.3pt;height:741.75pt;mso-position-horizontal-relative:page;mso-position-vertical-relative:page;z-index:-16305152" id="docshape52" coordorigin="454,797" coordsize="10946,14835" path="m3240,15622l3231,15622,463,15622,454,15622,454,15631,463,15631,3231,15631,3240,15631,3240,15622xm3240,797l3231,797,463,797,454,797,454,806,454,15622,463,15622,463,806,3231,806,3231,15622,3240,15622,3240,806,3240,797xm11390,15622l3240,15622,3240,15631,11390,15631,11390,15622xm11390,797l3240,797,3240,806,11390,806,11390,797xm11400,15622l11390,15622,11390,15631,11400,15631,11400,15622xm11400,797l11390,797,11390,806,11390,15622,11400,15622,11400,806,11400,79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1316085</wp:posOffset>
                </wp:positionH>
                <wp:positionV relativeFrom="paragraph">
                  <wp:posOffset>104643</wp:posOffset>
                </wp:positionV>
                <wp:extent cx="374650" cy="2935605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374650" cy="293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02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w w:val="100"/>
                                <w:sz w:val="2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1"/>
                              <w:ind w:left="665" w:right="403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28769pt;margin-top:8.239626pt;width:29.5pt;height:231.15pt;mso-position-horizontal-relative:page;mso-position-vertical-relative:paragraph;z-index:15755264" type="#_x0000_t202" id="docshape53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602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w w:val="100"/>
                          <w:sz w:val="2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8"/>
                          <w:u w:val="single"/>
                        </w:rPr>
                        <w:tab/>
                      </w:r>
                    </w:p>
                    <w:p>
                      <w:pPr>
                        <w:spacing w:before="11"/>
                        <w:ind w:left="665" w:right="403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Выполнены работы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2123185</wp:posOffset>
                </wp:positionH>
                <wp:positionV relativeFrom="paragraph">
                  <wp:posOffset>256682</wp:posOffset>
                </wp:positionV>
                <wp:extent cx="4943475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1226pt;width:389.25pt;height:.1pt;mso-position-horizontal-relative:page;mso-position-vertical-relative:paragraph;z-index:-15710208;mso-wrap-distance-left:0;mso-wrap-distance-right:0" id="docshape54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09696;mso-wrap-distance-left:0;mso-wrap-distance-right:0" id="docshape55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2123185</wp:posOffset>
                </wp:positionH>
                <wp:positionV relativeFrom="paragraph">
                  <wp:posOffset>257031</wp:posOffset>
                </wp:positionV>
                <wp:extent cx="4943475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38708pt;width:389.25pt;height:.1pt;mso-position-horizontal-relative:page;mso-position-vertical-relative:paragraph;z-index:-15709184;mso-wrap-distance-left:0;mso-wrap-distance-right:0" id="docshape56" coordorigin="3344,405" coordsize="7785,0" path="m3344,405l11128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08672;mso-wrap-distance-left:0;mso-wrap-distance-right:0" id="docshape57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4110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494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110" h="0">
                              <a:moveTo>
                                <a:pt x="0" y="0"/>
                              </a:moveTo>
                              <a:lnTo>
                                <a:pt x="494391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3pt;height:.1pt;mso-position-horizontal-relative:page;mso-position-vertical-relative:paragraph;z-index:-15708160;mso-wrap-distance-left:0;mso-wrap-distance-right:0" id="docshape58" coordorigin="3344,404" coordsize="7786,0" path="m3344,404l11129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707648;mso-wrap-distance-left:0;mso-wrap-distance-right:0" id="docshape59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707136;mso-wrap-distance-left:0;mso-wrap-distance-right:0" id="docshape60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2123185</wp:posOffset>
                </wp:positionH>
                <wp:positionV relativeFrom="paragraph">
                  <wp:posOffset>257158</wp:posOffset>
                </wp:positionV>
                <wp:extent cx="4943475" cy="127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48718pt;width:389.25pt;height:.1pt;mso-position-horizontal-relative:page;mso-position-vertical-relative:paragraph;z-index:-15706624;mso-wrap-distance-left:0;mso-wrap-distance-right:0" id="docshape61" coordorigin="3344,405" coordsize="7785,0" path="m3344,405l11128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Times New Roman"/>
        </w:rPr>
      </w:pPr>
    </w:p>
    <w:p>
      <w:pPr>
        <w:pStyle w:val="BodyText"/>
        <w:tabs>
          <w:tab w:pos="7789" w:val="left" w:leader="none"/>
        </w:tabs>
        <w:ind w:left="28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1313560</wp:posOffset>
                </wp:positionH>
                <wp:positionV relativeFrom="paragraph">
                  <wp:posOffset>-606456</wp:posOffset>
                </wp:positionV>
                <wp:extent cx="526415" cy="2592705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526415" cy="2592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062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Исполнитель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3"/>
                              <w:ind w:left="2521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  <w:p>
                            <w:pPr>
                              <w:spacing w:before="9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(Линия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-47.752449pt;width:41.45pt;height:204.15pt;mso-position-horizontal-relative:page;mso-position-vertical-relative:paragraph;z-index:15754752" type="#_x0000_t202" id="docshape6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062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Исполнитель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before="13"/>
                        <w:ind w:left="2521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(подпись)</w:t>
                      </w:r>
                    </w:p>
                    <w:p>
                      <w:pPr>
                        <w:spacing w:before="9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(Линия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Исполнитель</w:t>
      </w:r>
      <w:r>
        <w:rPr/>
        <w:tab/>
      </w:r>
      <w:r>
        <w:rPr>
          <w:spacing w:val="-2"/>
        </w:rPr>
        <w:t>Владелец</w:t>
      </w: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2123185</wp:posOffset>
                </wp:positionH>
                <wp:positionV relativeFrom="paragraph">
                  <wp:posOffset>196893</wp:posOffset>
                </wp:positionV>
                <wp:extent cx="2078355" cy="1270"/>
                <wp:effectExtent l="0" t="0" r="0" b="0"/>
                <wp:wrapTopAndBottom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2078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0">
                              <a:moveTo>
                                <a:pt x="0" y="0"/>
                              </a:moveTo>
                              <a:lnTo>
                                <a:pt x="207820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03409pt;width:163.65pt;height:.1pt;mso-position-horizontal-relative:page;mso-position-vertical-relative:paragraph;z-index:-15706112;mso-wrap-distance-left:0;mso-wrap-distance-right:0" id="docshape63" coordorigin="3344,310" coordsize="3273,0" path="m3344,310l6616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5040150</wp:posOffset>
                </wp:positionH>
                <wp:positionV relativeFrom="paragraph">
                  <wp:posOffset>196893</wp:posOffset>
                </wp:positionV>
                <wp:extent cx="2076450" cy="127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2076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0" h="0">
                              <a:moveTo>
                                <a:pt x="0" y="0"/>
                              </a:moveTo>
                              <a:lnTo>
                                <a:pt x="207621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862274pt;margin-top:15.503409pt;width:163.5pt;height:.1pt;mso-position-horizontal-relative:page;mso-position-vertical-relative:paragraph;z-index:-15705600;mso-wrap-distance-left:0;mso-wrap-distance-right:0" id="docshape64" coordorigin="7937,310" coordsize="3270,0" path="m7937,310l11207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14" w:val="left" w:leader="none"/>
        </w:tabs>
        <w:spacing w:before="9"/>
        <w:ind w:left="4043" w:right="0" w:firstLine="0"/>
        <w:jc w:val="left"/>
        <w:rPr>
          <w:sz w:val="20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</w:t>
      </w:r>
      <w:r>
        <w:rPr>
          <w:spacing w:val="-2"/>
          <w:sz w:val="2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2123185</wp:posOffset>
                </wp:positionH>
                <wp:positionV relativeFrom="paragraph">
                  <wp:posOffset>257442</wp:posOffset>
                </wp:positionV>
                <wp:extent cx="4944745" cy="127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494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745" h="0">
                              <a:moveTo>
                                <a:pt x="0" y="0"/>
                              </a:moveTo>
                              <a:lnTo>
                                <a:pt x="494432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71025pt;width:389.35pt;height:.1pt;mso-position-horizontal-relative:page;mso-position-vertical-relative:paragraph;z-index:-15705088;mso-wrap-distance-left:0;mso-wrap-distance-right:0" id="docshape65" coordorigin="3344,405" coordsize="7787,0" path="m3344,405l11130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900" w:right="0" w:firstLine="0"/>
        <w:jc w:val="lef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предприятия,</w:t>
      </w:r>
      <w:r>
        <w:rPr>
          <w:spacing w:val="9"/>
          <w:sz w:val="16"/>
        </w:rPr>
        <w:t> </w:t>
      </w:r>
      <w:r>
        <w:rPr>
          <w:spacing w:val="-2"/>
          <w:sz w:val="16"/>
        </w:rPr>
        <w:t>выполнившего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2123185</wp:posOffset>
                </wp:positionH>
                <wp:positionV relativeFrom="paragraph">
                  <wp:posOffset>258250</wp:posOffset>
                </wp:positionV>
                <wp:extent cx="4945380" cy="1270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494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0">
                              <a:moveTo>
                                <a:pt x="0" y="0"/>
                              </a:moveTo>
                              <a:lnTo>
                                <a:pt x="494513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4686pt;width:389.4pt;height:.1pt;mso-position-horizontal-relative:page;mso-position-vertical-relative:paragraph;z-index:-15704576;mso-wrap-distance-left:0;mso-wrap-distance-right:0" id="docshape66" coordorigin="3344,407" coordsize="7788,0" path="m3344,407l11131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"/>
        <w:ind w:left="2724" w:right="0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адрес)</w:t>
      </w:r>
    </w:p>
    <w:p>
      <w:pPr>
        <w:spacing w:before="1"/>
        <w:ind w:left="2883" w:right="0" w:firstLine="0"/>
        <w:jc w:val="left"/>
        <w:rPr>
          <w:sz w:val="16"/>
        </w:rPr>
      </w:pPr>
      <w:r>
        <w:rPr>
          <w:spacing w:val="-4"/>
          <w:sz w:val="16"/>
        </w:rPr>
        <w:t>М.П.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2123185</wp:posOffset>
                </wp:positionH>
                <wp:positionV relativeFrom="paragraph">
                  <wp:posOffset>197591</wp:posOffset>
                </wp:positionV>
                <wp:extent cx="5042535" cy="127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 h="0">
                              <a:moveTo>
                                <a:pt x="0" y="0"/>
                              </a:moveTo>
                              <a:lnTo>
                                <a:pt x="504243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58372pt;width:397.05pt;height:.1pt;mso-position-horizontal-relative:page;mso-position-vertical-relative:paragraph;z-index:-15704064;mso-wrap-distance-left:0;mso-wrap-distance-right:0" id="docshape67" coordorigin="3344,311" coordsize="7941,0" path="m3344,311l1128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3465" w:right="0" w:firstLine="0"/>
        <w:jc w:val="left"/>
        <w:rPr>
          <w:sz w:val="16"/>
        </w:rPr>
      </w:pPr>
      <w:r>
        <w:rPr>
          <w:sz w:val="16"/>
        </w:rPr>
        <w:t>(должность</w:t>
      </w:r>
      <w:r>
        <w:rPr>
          <w:spacing w:val="-11"/>
          <w:sz w:val="16"/>
        </w:rPr>
        <w:t> </w:t>
      </w:r>
      <w:r>
        <w:rPr>
          <w:sz w:val="16"/>
        </w:rPr>
        <w:t>и</w:t>
      </w:r>
      <w:r>
        <w:rPr>
          <w:spacing w:val="-11"/>
          <w:sz w:val="16"/>
        </w:rPr>
        <w:t> </w:t>
      </w:r>
      <w:r>
        <w:rPr>
          <w:sz w:val="16"/>
        </w:rPr>
        <w:t>подпись</w:t>
      </w:r>
      <w:r>
        <w:rPr>
          <w:spacing w:val="-10"/>
          <w:sz w:val="16"/>
        </w:rPr>
        <w:t> </w:t>
      </w:r>
      <w:r>
        <w:rPr>
          <w:sz w:val="16"/>
        </w:rPr>
        <w:t>руководителя</w:t>
      </w:r>
      <w:r>
        <w:rPr>
          <w:spacing w:val="-11"/>
          <w:sz w:val="16"/>
        </w:rPr>
        <w:t> </w:t>
      </w:r>
      <w:r>
        <w:rPr>
          <w:sz w:val="16"/>
        </w:rPr>
        <w:t>предприятия,</w:t>
      </w:r>
      <w:r>
        <w:rPr>
          <w:spacing w:val="-11"/>
          <w:sz w:val="16"/>
        </w:rPr>
        <w:t> </w:t>
      </w:r>
      <w:r>
        <w:rPr>
          <w:sz w:val="16"/>
        </w:rPr>
        <w:t>выполнившего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ремонт)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spacing w:before="184"/>
        <w:ind w:left="5637" w:right="2491" w:firstLine="204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Приложение А ООО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«ЭЛИНОКС»</w:t>
      </w:r>
    </w:p>
    <w:p>
      <w:pPr>
        <w:pStyle w:val="BodyText"/>
        <w:spacing w:line="244" w:lineRule="auto" w:before="3"/>
        <w:ind w:left="2760" w:right="3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353186</wp:posOffset>
                </wp:positionH>
                <wp:positionV relativeFrom="paragraph">
                  <wp:posOffset>233311</wp:posOffset>
                </wp:positionV>
                <wp:extent cx="767080" cy="8707120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767080" cy="8707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  <w:ind w:left="91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Корешок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spacing w:val="-7"/>
                              </w:rPr>
                              <w:t>№3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6193" w:val="left" w:leader="none"/>
                                <w:tab w:pos="9680" w:val="left" w:leader="none"/>
                                <w:tab w:pos="11399" w:val="left" w:leader="none"/>
                                <w:tab w:pos="12578" w:val="left" w:leader="none"/>
                                <w:tab w:pos="13510" w:val="left" w:leader="none"/>
                              </w:tabs>
                              <w:spacing w:before="10"/>
                              <w:ind w:left="20"/>
                            </w:pPr>
                            <w:r>
                              <w:rPr/>
                              <w:t>На гарантийный ремонт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ЭФК 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,</w:t>
                            </w:r>
                            <w:r>
                              <w:rPr>
                                <w:spacing w:val="-16"/>
                              </w:rPr>
                              <w:t> </w:t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20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3159" w:val="left" w:leader="none"/>
                              </w:tabs>
                              <w:spacing w:before="203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 работы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09961pt;margin-top:18.370987pt;width:60.4pt;height:685.6pt;mso-position-horizontal-relative:page;mso-position-vertical-relative:paragraph;z-index:15766016" type="#_x0000_t202" id="docshape68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16"/>
                        <w:ind w:left="916"/>
                        <w:jc w:val="center"/>
                      </w:pPr>
                      <w:r>
                        <w:rPr>
                          <w:spacing w:val="-2"/>
                        </w:rPr>
                        <w:t>Корешок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>
                          <w:spacing w:val="-7"/>
                        </w:rPr>
                        <w:t>№3</w:t>
                      </w:r>
                    </w:p>
                    <w:p>
                      <w:pPr>
                        <w:pStyle w:val="BodyText"/>
                        <w:tabs>
                          <w:tab w:pos="6193" w:val="left" w:leader="none"/>
                          <w:tab w:pos="9680" w:val="left" w:leader="none"/>
                          <w:tab w:pos="11399" w:val="left" w:leader="none"/>
                          <w:tab w:pos="12578" w:val="left" w:leader="none"/>
                          <w:tab w:pos="13510" w:val="left" w:leader="none"/>
                        </w:tabs>
                        <w:spacing w:before="10"/>
                        <w:ind w:left="20"/>
                      </w:pPr>
                      <w:r>
                        <w:rPr/>
                        <w:t>На гарантийный ремонт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</w:rPr>
                        <w:t>ЭФК -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,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20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3159" w:val="left" w:leader="none"/>
                        </w:tabs>
                        <w:spacing w:before="203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 работы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1313560</wp:posOffset>
                </wp:positionH>
                <wp:positionV relativeFrom="paragraph">
                  <wp:posOffset>338269</wp:posOffset>
                </wp:positionV>
                <wp:extent cx="225425" cy="266700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225425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842" w:val="left" w:leader="none"/>
                                <w:tab w:pos="4179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М.П.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26.635406pt;width:17.75pt;height:210pt;mso-position-horizontal-relative:page;mso-position-vertical-relative:paragraph;z-index:15767552" type="#_x0000_t202" id="docshape6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842" w:val="left" w:leader="none"/>
                          <w:tab w:pos="4179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4"/>
                        </w:rPr>
                        <w:t>М.П.</w:t>
                      </w:r>
                      <w:r>
                        <w:rPr/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428020,</w:t>
      </w:r>
      <w:r>
        <w:rPr>
          <w:spacing w:val="-19"/>
        </w:rPr>
        <w:t> </w:t>
      </w:r>
      <w:r>
        <w:rPr/>
        <w:t>Чувашская</w:t>
      </w:r>
      <w:r>
        <w:rPr>
          <w:spacing w:val="-19"/>
        </w:rPr>
        <w:t> </w:t>
      </w:r>
      <w:r>
        <w:rPr/>
        <w:t>Республика,</w:t>
      </w:r>
      <w:r>
        <w:rPr>
          <w:spacing w:val="-18"/>
        </w:rPr>
        <w:t> </w:t>
      </w:r>
      <w:r>
        <w:rPr/>
        <w:t>г.</w:t>
      </w:r>
      <w:r>
        <w:rPr>
          <w:spacing w:val="-19"/>
        </w:rPr>
        <w:t> </w:t>
      </w:r>
      <w:r>
        <w:rPr/>
        <w:t>Чебоксары,</w:t>
      </w:r>
      <w:r>
        <w:rPr>
          <w:spacing w:val="-18"/>
        </w:rPr>
        <w:t> </w:t>
      </w:r>
      <w:r>
        <w:rPr/>
        <w:t>Базовый проезд, 17</w:t>
      </w:r>
    </w:p>
    <w:p>
      <w:pPr>
        <w:pStyle w:val="BodyText"/>
        <w:spacing w:line="314" w:lineRule="exact"/>
        <w:ind w:left="2723"/>
        <w:jc w:val="center"/>
      </w:pPr>
      <w:r>
        <w:rPr/>
        <w:t>ТАЛОН</w:t>
      </w:r>
      <w:r>
        <w:rPr>
          <w:spacing w:val="-5"/>
        </w:rPr>
        <w:t> </w:t>
      </w:r>
      <w:r>
        <w:rPr/>
        <w:t>№ 3</w:t>
      </w:r>
      <w:r>
        <w:rPr>
          <w:spacing w:val="67"/>
        </w:rPr>
        <w:t> </w:t>
      </w:r>
      <w:r>
        <w:rPr/>
        <w:t>НА</w:t>
      </w:r>
      <w:r>
        <w:rPr>
          <w:spacing w:val="-2"/>
        </w:rPr>
        <w:t> </w:t>
      </w:r>
      <w:r>
        <w:rPr/>
        <w:t>ГАРАНТИЙНЫЙ</w:t>
      </w:r>
      <w:r>
        <w:rPr>
          <w:spacing w:val="-4"/>
        </w:rPr>
        <w:t> </w:t>
      </w:r>
      <w:r>
        <w:rPr>
          <w:spacing w:val="-2"/>
        </w:rPr>
        <w:t>РЕМОНТ</w:t>
      </w:r>
    </w:p>
    <w:p>
      <w:pPr>
        <w:pStyle w:val="BodyText"/>
        <w:spacing w:before="144"/>
      </w:pPr>
    </w:p>
    <w:p>
      <w:pPr>
        <w:tabs>
          <w:tab w:pos="6424" w:val="left" w:leader="none"/>
          <w:tab w:pos="9559" w:val="left" w:leader="none"/>
        </w:tabs>
        <w:spacing w:before="0"/>
        <w:ind w:left="3369" w:right="0" w:firstLine="0"/>
        <w:jc w:val="left"/>
        <w:rPr>
          <w:rFonts w:ascii="Times New Roman" w:hAnsi="Times New Roman"/>
          <w:sz w:val="28"/>
        </w:rPr>
      </w:pPr>
      <w:r>
        <w:rPr>
          <w:rFonts w:ascii="Arial" w:hAnsi="Arial"/>
          <w:b/>
          <w:sz w:val="28"/>
        </w:rPr>
        <w:t>ЭФК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pacing w:val="-10"/>
          <w:sz w:val="28"/>
        </w:rPr>
        <w:t>-</w:t>
      </w:r>
      <w:r>
        <w:rPr>
          <w:rFonts w:ascii="Arial" w:hAnsi="Arial"/>
          <w:b/>
          <w:sz w:val="28"/>
        </w:rPr>
        <w:tab/>
      </w:r>
      <w:r>
        <w:rPr>
          <w:spacing w:val="-2"/>
          <w:sz w:val="28"/>
        </w:rPr>
        <w:t>Заводской </w:t>
      </w:r>
      <w:r>
        <w:rPr>
          <w:sz w:val="28"/>
        </w:rPr>
        <w:t>№ </w:t>
      </w:r>
      <w:r>
        <w:rPr>
          <w:rFonts w:ascii="Times New Roman" w:hAnsi="Times New Roman"/>
          <w:sz w:val="28"/>
          <w:u w:val="single"/>
        </w:rPr>
        <w:tab/>
      </w:r>
    </w:p>
    <w:p>
      <w:pPr>
        <w:pStyle w:val="BodyText"/>
        <w:spacing w:before="56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2123185</wp:posOffset>
                </wp:positionH>
                <wp:positionV relativeFrom="paragraph">
                  <wp:posOffset>196849</wp:posOffset>
                </wp:positionV>
                <wp:extent cx="4943475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499979pt;width:389.25pt;height:.1pt;mso-position-horizontal-relative:page;mso-position-vertical-relative:paragraph;z-index:-15700992;mso-wrap-distance-left:0;mso-wrap-distance-right:0" id="docshape70" coordorigin="3344,310" coordsize="7785,0" path="m3344,310l11128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6083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5"/>
          <w:sz w:val="16"/>
        </w:rPr>
        <w:t> </w:t>
      </w:r>
      <w:r>
        <w:rPr>
          <w:sz w:val="16"/>
        </w:rPr>
        <w:t>год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выпуска)</w:t>
      </w:r>
    </w:p>
    <w:p>
      <w:pPr>
        <w:pStyle w:val="BodyText"/>
        <w:spacing w:before="6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2173477</wp:posOffset>
                </wp:positionH>
                <wp:positionV relativeFrom="paragraph">
                  <wp:posOffset>197777</wp:posOffset>
                </wp:positionV>
                <wp:extent cx="4943475" cy="127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139999pt;margin-top:15.57306pt;width:389.25pt;height:.1pt;mso-position-horizontal-relative:page;mso-position-vertical-relative:paragraph;z-index:-15700480;mso-wrap-distance-left:0;mso-wrap-distance-right:0" id="docshape71" coordorigin="3423,311" coordsize="7785,0" path="m3423,311l11208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552" w:right="0" w:firstLine="0"/>
        <w:jc w:val="left"/>
        <w:rPr>
          <w:sz w:val="16"/>
        </w:rPr>
      </w:pPr>
      <w:r>
        <w:rPr>
          <w:spacing w:val="-2"/>
          <w:sz w:val="16"/>
        </w:rPr>
        <w:t>[дата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продажи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(поставки)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изделия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продавцом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(поставщиком)]</w:t>
      </w:r>
    </w:p>
    <w:p>
      <w:pPr>
        <w:pStyle w:val="BodyText"/>
        <w:spacing w:before="5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91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80539" cy="11430"/>
                <wp:effectExtent l="9525" t="0" r="635" b="7620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1780539" cy="11430"/>
                          <a:chExt cx="1780539" cy="1143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5659"/>
                            <a:ext cx="1780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0">
                                <a:moveTo>
                                  <a:pt x="0" y="0"/>
                                </a:moveTo>
                                <a:lnTo>
                                  <a:pt x="1780405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2pt;height:.9pt;mso-position-horizontal-relative:char;mso-position-vertical-relative:line" id="docshapegroup72" coordorigin="0,0" coordsize="2804,18">
                <v:line style="position:absolute" from="0,9" to="2804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902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070" w:space="40"/>
            <w:col w:w="5880"/>
          </w:cols>
        </w:sectPr>
      </w:pPr>
    </w:p>
    <w:p>
      <w:pPr>
        <w:pStyle w:val="BodyText"/>
        <w:spacing w:before="79"/>
        <w:rPr>
          <w:sz w:val="20"/>
        </w:rPr>
      </w:pPr>
    </w:p>
    <w:p>
      <w:pPr>
        <w:pStyle w:val="BodyText"/>
        <w:spacing w:line="20" w:lineRule="exact"/>
        <w:ind w:left="288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943475" cy="11430"/>
                <wp:effectExtent l="9525" t="0" r="0" b="7620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4943475" cy="11430"/>
                          <a:chExt cx="4943475" cy="1143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5616"/>
                            <a:ext cx="4943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3475" h="0">
                                <a:moveTo>
                                  <a:pt x="0" y="0"/>
                                </a:moveTo>
                                <a:lnTo>
                                  <a:pt x="494337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9.25pt;height:.9pt;mso-position-horizontal-relative:char;mso-position-vertical-relative:line" id="docshapegroup73" coordorigin="0,0" coordsize="7785,18">
                <v:line style="position:absolute" from="0,9" to="7785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938" w:right="0" w:firstLine="0"/>
        <w:jc w:val="left"/>
        <w:rPr>
          <w:sz w:val="16"/>
        </w:rPr>
      </w:pP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2"/>
          <w:sz w:val="16"/>
        </w:rPr>
        <w:t> </w:t>
      </w:r>
      <w:r>
        <w:rPr>
          <w:sz w:val="16"/>
        </w:rPr>
        <w:t>изделия</w:t>
      </w:r>
      <w:r>
        <w:rPr>
          <w:spacing w:val="-6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эксплуатацию)</w:t>
      </w:r>
    </w:p>
    <w:p>
      <w:pPr>
        <w:pStyle w:val="BodyText"/>
        <w:spacing w:before="10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96"/>
        <w:jc w:val="right"/>
      </w:pPr>
      <w:r>
        <w:rPr>
          <w:spacing w:val="-4"/>
        </w:rPr>
        <w:t>М.П.</w:t>
      </w:r>
    </w:p>
    <w:p>
      <w:pPr>
        <w:spacing w:line="240" w:lineRule="auto" w:before="151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26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9600" cy="11430"/>
                <wp:effectExtent l="9525" t="0" r="0" b="7620"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1879600" cy="11430"/>
                          <a:chExt cx="1879600" cy="1143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5659"/>
                            <a:ext cx="187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0">
                                <a:moveTo>
                                  <a:pt x="0" y="0"/>
                                </a:moveTo>
                                <a:lnTo>
                                  <a:pt x="1879366" y="0"/>
                                </a:lnTo>
                              </a:path>
                            </a:pathLst>
                          </a:custGeom>
                          <a:ln w="11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pt;height:.9pt;mso-position-horizontal-relative:char;mso-position-vertical-relative:line" id="docshapegroup74" coordorigin="0,0" coordsize="2960,18">
                <v:line style="position:absolute" from="0,9" to="2960,9" stroked="true" strokeweight=".8913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3826" w:right="0" w:firstLine="0"/>
        <w:jc w:val="lef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  <w:cols w:num="2" w:equalWidth="0">
            <w:col w:w="5147" w:space="40"/>
            <w:col w:w="5803"/>
          </w:cols>
        </w:sectPr>
      </w:pPr>
    </w:p>
    <w:p>
      <w:pPr>
        <w:pStyle w:val="BodyText"/>
        <w:tabs>
          <w:tab w:pos="10727" w:val="left" w:leader="none"/>
        </w:tabs>
        <w:spacing w:before="230"/>
        <w:ind w:left="2883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3104">
                <wp:simplePos x="0" y="0"/>
                <wp:positionH relativeFrom="page">
                  <wp:posOffset>288036</wp:posOffset>
                </wp:positionH>
                <wp:positionV relativeFrom="page">
                  <wp:posOffset>434339</wp:posOffset>
                </wp:positionV>
                <wp:extent cx="6950709" cy="941832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950709" cy="9418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709" h="9418320">
                              <a:moveTo>
                                <a:pt x="1769605" y="9412237"/>
                              </a:moveTo>
                              <a:lnTo>
                                <a:pt x="1763522" y="9412237"/>
                              </a:lnTo>
                              <a:lnTo>
                                <a:pt x="6096" y="9412237"/>
                              </a:lnTo>
                              <a:lnTo>
                                <a:pt x="0" y="9412237"/>
                              </a:lnTo>
                              <a:lnTo>
                                <a:pt x="0" y="9418320"/>
                              </a:lnTo>
                              <a:lnTo>
                                <a:pt x="6096" y="9418320"/>
                              </a:lnTo>
                              <a:lnTo>
                                <a:pt x="1763522" y="9418320"/>
                              </a:lnTo>
                              <a:lnTo>
                                <a:pt x="1769605" y="9418320"/>
                              </a:lnTo>
                              <a:lnTo>
                                <a:pt x="1769605" y="9412237"/>
                              </a:lnTo>
                              <a:close/>
                            </a:path>
                            <a:path w="6950709" h="9418320">
                              <a:moveTo>
                                <a:pt x="1769605" y="0"/>
                              </a:moveTo>
                              <a:lnTo>
                                <a:pt x="176352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412224"/>
                              </a:lnTo>
                              <a:lnTo>
                                <a:pt x="6096" y="9412224"/>
                              </a:lnTo>
                              <a:lnTo>
                                <a:pt x="6096" y="6096"/>
                              </a:lnTo>
                              <a:lnTo>
                                <a:pt x="1763522" y="6096"/>
                              </a:lnTo>
                              <a:lnTo>
                                <a:pt x="1763522" y="9412224"/>
                              </a:lnTo>
                              <a:lnTo>
                                <a:pt x="1769605" y="9412224"/>
                              </a:lnTo>
                              <a:lnTo>
                                <a:pt x="1769605" y="6096"/>
                              </a:lnTo>
                              <a:lnTo>
                                <a:pt x="1769605" y="0"/>
                              </a:lnTo>
                              <a:close/>
                            </a:path>
                            <a:path w="6950709" h="9418320">
                              <a:moveTo>
                                <a:pt x="6944487" y="9412237"/>
                              </a:moveTo>
                              <a:lnTo>
                                <a:pt x="1769618" y="9412237"/>
                              </a:lnTo>
                              <a:lnTo>
                                <a:pt x="1769618" y="9418320"/>
                              </a:lnTo>
                              <a:lnTo>
                                <a:pt x="6944487" y="9418320"/>
                              </a:lnTo>
                              <a:lnTo>
                                <a:pt x="6944487" y="9412237"/>
                              </a:lnTo>
                              <a:close/>
                            </a:path>
                            <a:path w="6950709" h="9418320">
                              <a:moveTo>
                                <a:pt x="6944487" y="0"/>
                              </a:moveTo>
                              <a:lnTo>
                                <a:pt x="1769618" y="0"/>
                              </a:lnTo>
                              <a:lnTo>
                                <a:pt x="1769618" y="6096"/>
                              </a:lnTo>
                              <a:lnTo>
                                <a:pt x="6944487" y="6096"/>
                              </a:lnTo>
                              <a:lnTo>
                                <a:pt x="6944487" y="0"/>
                              </a:lnTo>
                              <a:close/>
                            </a:path>
                            <a:path w="6950709" h="9418320">
                              <a:moveTo>
                                <a:pt x="6950697" y="9412237"/>
                              </a:moveTo>
                              <a:lnTo>
                                <a:pt x="6944614" y="9412237"/>
                              </a:lnTo>
                              <a:lnTo>
                                <a:pt x="6944614" y="9418320"/>
                              </a:lnTo>
                              <a:lnTo>
                                <a:pt x="6950697" y="9418320"/>
                              </a:lnTo>
                              <a:lnTo>
                                <a:pt x="6950697" y="9412237"/>
                              </a:lnTo>
                              <a:close/>
                            </a:path>
                            <a:path w="6950709" h="9418320">
                              <a:moveTo>
                                <a:pt x="6950697" y="0"/>
                              </a:moveTo>
                              <a:lnTo>
                                <a:pt x="6944614" y="0"/>
                              </a:lnTo>
                              <a:lnTo>
                                <a:pt x="6944614" y="6096"/>
                              </a:lnTo>
                              <a:lnTo>
                                <a:pt x="6944614" y="9412224"/>
                              </a:lnTo>
                              <a:lnTo>
                                <a:pt x="6950697" y="9412224"/>
                              </a:lnTo>
                              <a:lnTo>
                                <a:pt x="6950697" y="6096"/>
                              </a:lnTo>
                              <a:lnTo>
                                <a:pt x="6950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8pt;margin-top:34.199944pt;width:547.3pt;height:741.6pt;mso-position-horizontal-relative:page;mso-position-vertical-relative:page;z-index:-16293376" id="docshape75" coordorigin="454,684" coordsize="10946,14832" path="m3240,15506l3231,15506,463,15506,454,15506,454,15516,463,15516,3231,15516,3240,15516,3240,15506xm3240,684l3231,684,463,684,454,684,454,694,454,15506,463,15506,463,694,3231,694,3231,15506,3240,15506,3240,694,3240,684xm11390,15506l3240,15506,3240,15516,11390,15516,11390,15506xm11390,684l3240,684,3240,694,11390,694,11390,684xm11400,15506l11390,15506,11390,15516,11400,15516,11400,15506xm11400,684l11390,684,11390,694,11390,15506,11400,15506,11400,694,11400,6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1316085</wp:posOffset>
                </wp:positionH>
                <wp:positionV relativeFrom="paragraph">
                  <wp:posOffset>104643</wp:posOffset>
                </wp:positionV>
                <wp:extent cx="374650" cy="293560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374650" cy="293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02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rFonts w:asci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w w:val="100"/>
                                <w:sz w:val="2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1"/>
                              <w:ind w:left="262" w:right="665" w:firstLine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628769pt;margin-top:8.239636pt;width:29.5pt;height:231.15pt;mso-position-horizontal-relative:page;mso-position-vertical-relative:paragraph;z-index:15767040" type="#_x0000_t202" id="docshape76" filled="false" stroked="false">
                <v:textbox inset="0,0,0,0" style="layout-flow:vertical;mso-layout-flow-alt:bottom-to-top">
                  <w:txbxContent>
                    <w:p>
                      <w:pPr>
                        <w:tabs>
                          <w:tab w:pos="4602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rFonts w:ascii="Times New Roman"/>
                          <w:sz w:val="28"/>
                        </w:rPr>
                      </w:pPr>
                      <w:r>
                        <w:rPr>
                          <w:rFonts w:ascii="Times New Roman"/>
                          <w:w w:val="100"/>
                          <w:sz w:val="2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8"/>
                          <w:u w:val="single"/>
                        </w:rPr>
                        <w:tab/>
                      </w:r>
                    </w:p>
                    <w:p>
                      <w:pPr>
                        <w:spacing w:before="11"/>
                        <w:ind w:left="262" w:right="665" w:firstLine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Выполнены работы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2123185</wp:posOffset>
                </wp:positionH>
                <wp:positionV relativeFrom="paragraph">
                  <wp:posOffset>255412</wp:posOffset>
                </wp:positionV>
                <wp:extent cx="4943475" cy="1270"/>
                <wp:effectExtent l="0" t="0" r="0" b="0"/>
                <wp:wrapTopAndBottom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111256pt;width:389.25pt;height:.1pt;mso-position-horizontal-relative:page;mso-position-vertical-relative:paragraph;z-index:-15698432;mso-wrap-distance-left:0;mso-wrap-distance-right:0" id="docshape77" coordorigin="3344,402" coordsize="7785,0" path="m3344,402l11128,40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697920;mso-wrap-distance-left:0;mso-wrap-distance-right:0" id="docshape78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2123185</wp:posOffset>
                </wp:positionH>
                <wp:positionV relativeFrom="paragraph">
                  <wp:posOffset>257031</wp:posOffset>
                </wp:positionV>
                <wp:extent cx="4944110" cy="127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494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110" h="0">
                              <a:moveTo>
                                <a:pt x="0" y="0"/>
                              </a:moveTo>
                              <a:lnTo>
                                <a:pt x="494391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38708pt;width:389.3pt;height:.1pt;mso-position-horizontal-relative:page;mso-position-vertical-relative:paragraph;z-index:-15697408;mso-wrap-distance-left:0;mso-wrap-distance-right:0" id="docshape79" coordorigin="3344,405" coordsize="7786,0" path="m3344,405l11129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696896;mso-wrap-distance-left:0;mso-wrap-distance-right:0" id="docshape80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696384;mso-wrap-distance-left:0;mso-wrap-distance-right:0" id="docshape81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2123185</wp:posOffset>
                </wp:positionH>
                <wp:positionV relativeFrom="paragraph">
                  <wp:posOffset>256777</wp:posOffset>
                </wp:positionV>
                <wp:extent cx="4943475" cy="127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18719pt;width:389.25pt;height:.1pt;mso-position-horizontal-relative:page;mso-position-vertical-relative:paragraph;z-index:-15695872;mso-wrap-distance-left:0;mso-wrap-distance-right:0" id="docshape82" coordorigin="3344,404" coordsize="7785,0" path="m3344,404l11128,40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2123185</wp:posOffset>
                </wp:positionH>
                <wp:positionV relativeFrom="paragraph">
                  <wp:posOffset>258301</wp:posOffset>
                </wp:positionV>
                <wp:extent cx="4943475" cy="127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8715pt;width:389.25pt;height:.1pt;mso-position-horizontal-relative:page;mso-position-vertical-relative:paragraph;z-index:-15695360;mso-wrap-distance-left:0;mso-wrap-distance-right:0" id="docshape83" coordorigin="3344,407" coordsize="7785,0" path="m3344,407l11128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1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2123185</wp:posOffset>
                </wp:positionH>
                <wp:positionV relativeFrom="paragraph">
                  <wp:posOffset>257158</wp:posOffset>
                </wp:positionV>
                <wp:extent cx="4944110" cy="127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494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110" h="0">
                              <a:moveTo>
                                <a:pt x="0" y="0"/>
                              </a:moveTo>
                              <a:lnTo>
                                <a:pt x="4943914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48703pt;width:389.3pt;height:.1pt;mso-position-horizontal-relative:page;mso-position-vertical-relative:paragraph;z-index:-15694848;mso-wrap-distance-left:0;mso-wrap-distance-right:0" id="docshape84" coordorigin="3344,405" coordsize="7786,0" path="m3344,405l11129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rFonts w:ascii="Times New Roman"/>
        </w:rPr>
      </w:pPr>
    </w:p>
    <w:p>
      <w:pPr>
        <w:pStyle w:val="BodyText"/>
        <w:tabs>
          <w:tab w:pos="7789" w:val="left" w:leader="none"/>
        </w:tabs>
        <w:ind w:left="28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1313560</wp:posOffset>
                </wp:positionH>
                <wp:positionV relativeFrom="paragraph">
                  <wp:posOffset>-606456</wp:posOffset>
                </wp:positionV>
                <wp:extent cx="526415" cy="259270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526415" cy="2592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062" w:val="left" w:leader="none"/>
                              </w:tabs>
                              <w:spacing w:before="16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Исполнитель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before="13"/>
                              <w:ind w:left="2466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  <w:p>
                            <w:pPr>
                              <w:spacing w:before="9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(Линия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429962pt;margin-top:-47.752457pt;width:41.45pt;height:204.15pt;mso-position-horizontal-relative:page;mso-position-vertical-relative:paragraph;z-index:15766528" type="#_x0000_t202" id="docshape8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062" w:val="left" w:leader="none"/>
                        </w:tabs>
                        <w:spacing w:before="16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Исполнитель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before="13"/>
                        <w:ind w:left="2466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(подпись)</w:t>
                      </w:r>
                    </w:p>
                    <w:p>
                      <w:pPr>
                        <w:spacing w:before="9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(Линия</w:t>
                      </w:r>
                      <w:r>
                        <w:rPr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Исполнитель</w:t>
      </w:r>
      <w:r>
        <w:rPr/>
        <w:tab/>
      </w:r>
      <w:r>
        <w:rPr>
          <w:spacing w:val="-2"/>
        </w:rPr>
        <w:t>Владелец</w:t>
      </w: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2123185</wp:posOffset>
                </wp:positionH>
                <wp:positionV relativeFrom="paragraph">
                  <wp:posOffset>196893</wp:posOffset>
                </wp:positionV>
                <wp:extent cx="2077085" cy="127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2077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085" h="0">
                              <a:moveTo>
                                <a:pt x="0" y="0"/>
                              </a:moveTo>
                              <a:lnTo>
                                <a:pt x="207705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03409pt;width:163.550pt;height:.1pt;mso-position-horizontal-relative:page;mso-position-vertical-relative:paragraph;z-index:-15694336;mso-wrap-distance-left:0;mso-wrap-distance-right:0" id="docshape86" coordorigin="3344,310" coordsize="3271,0" path="m3344,310l6615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5038185</wp:posOffset>
                </wp:positionH>
                <wp:positionV relativeFrom="paragraph">
                  <wp:posOffset>196893</wp:posOffset>
                </wp:positionV>
                <wp:extent cx="2075814" cy="1270"/>
                <wp:effectExtent l="0" t="0" r="0" b="0"/>
                <wp:wrapTopAndBottom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20758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5814" h="0">
                              <a:moveTo>
                                <a:pt x="0" y="0"/>
                              </a:moveTo>
                              <a:lnTo>
                                <a:pt x="207544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707489pt;margin-top:15.503409pt;width:163.450pt;height:.1pt;mso-position-horizontal-relative:page;mso-position-vertical-relative:paragraph;z-index:-15693824;mso-wrap-distance-left:0;mso-wrap-distance-right:0" id="docshape87" coordorigin="7934,310" coordsize="3269,0" path="m7934,310l11203,31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14" w:val="left" w:leader="none"/>
        </w:tabs>
        <w:spacing w:before="9"/>
        <w:ind w:left="4086" w:right="0" w:firstLine="0"/>
        <w:jc w:val="left"/>
        <w:rPr>
          <w:sz w:val="20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(подпись</w:t>
      </w:r>
      <w:r>
        <w:rPr>
          <w:spacing w:val="-2"/>
          <w:sz w:val="20"/>
        </w:rPr>
        <w:t>)</w:t>
      </w: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2123185</wp:posOffset>
                </wp:positionH>
                <wp:positionV relativeFrom="paragraph">
                  <wp:posOffset>257441</wp:posOffset>
                </wp:positionV>
                <wp:extent cx="4944745" cy="1270"/>
                <wp:effectExtent l="0" t="0" r="0" b="0"/>
                <wp:wrapTopAndBottom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494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4745" h="0">
                              <a:moveTo>
                                <a:pt x="0" y="0"/>
                              </a:moveTo>
                              <a:lnTo>
                                <a:pt x="494432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271009pt;width:389.35pt;height:.1pt;mso-position-horizontal-relative:page;mso-position-vertical-relative:paragraph;z-index:-15693312;mso-wrap-distance-left:0;mso-wrap-distance-right:0" id="docshape88" coordorigin="3344,405" coordsize="7787,0" path="m3344,405l11130,405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4900" w:right="0" w:firstLine="0"/>
        <w:jc w:val="lef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предприятия,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выполнившего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2123185</wp:posOffset>
                </wp:positionH>
                <wp:positionV relativeFrom="paragraph">
                  <wp:posOffset>258250</wp:posOffset>
                </wp:positionV>
                <wp:extent cx="4945380" cy="1270"/>
                <wp:effectExtent l="0" t="0" r="0" b="0"/>
                <wp:wrapTopAndBottom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494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0">
                              <a:moveTo>
                                <a:pt x="0" y="0"/>
                              </a:moveTo>
                              <a:lnTo>
                                <a:pt x="4945138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20.334702pt;width:389.4pt;height:.1pt;mso-position-horizontal-relative:page;mso-position-vertical-relative:paragraph;z-index:-15692800;mso-wrap-distance-left:0;mso-wrap-distance-right:0" id="docshape89" coordorigin="3344,407" coordsize="7788,0" path="m3344,407l11131,407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"/>
        <w:ind w:left="2724" w:right="0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адрес)</w:t>
      </w:r>
    </w:p>
    <w:p>
      <w:pPr>
        <w:spacing w:before="1"/>
        <w:ind w:left="2883" w:right="0" w:firstLine="0"/>
        <w:jc w:val="left"/>
        <w:rPr>
          <w:sz w:val="16"/>
        </w:rPr>
      </w:pPr>
      <w:r>
        <w:rPr>
          <w:spacing w:val="-4"/>
          <w:sz w:val="16"/>
        </w:rPr>
        <w:t>М.П.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2123185</wp:posOffset>
                </wp:positionH>
                <wp:positionV relativeFrom="paragraph">
                  <wp:posOffset>197591</wp:posOffset>
                </wp:positionV>
                <wp:extent cx="5042535" cy="1270"/>
                <wp:effectExtent l="0" t="0" r="0" b="0"/>
                <wp:wrapTopAndBottom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 h="0">
                              <a:moveTo>
                                <a:pt x="0" y="0"/>
                              </a:moveTo>
                              <a:lnTo>
                                <a:pt x="504243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179993pt;margin-top:15.558364pt;width:397.05pt;height:.1pt;mso-position-horizontal-relative:page;mso-position-vertical-relative:paragraph;z-index:-15692288;mso-wrap-distance-left:0;mso-wrap-distance-right:0" id="docshape90" coordorigin="3344,311" coordsize="7941,0" path="m3344,311l1128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"/>
        <w:ind w:left="3465" w:right="0" w:firstLine="0"/>
        <w:jc w:val="left"/>
        <w:rPr>
          <w:sz w:val="16"/>
        </w:rPr>
      </w:pPr>
      <w:r>
        <w:rPr>
          <w:sz w:val="16"/>
        </w:rPr>
        <w:t>(должность</w:t>
      </w:r>
      <w:r>
        <w:rPr>
          <w:spacing w:val="-11"/>
          <w:sz w:val="16"/>
        </w:rPr>
        <w:t> </w:t>
      </w:r>
      <w:r>
        <w:rPr>
          <w:sz w:val="16"/>
        </w:rPr>
        <w:t>и</w:t>
      </w:r>
      <w:r>
        <w:rPr>
          <w:spacing w:val="-11"/>
          <w:sz w:val="16"/>
        </w:rPr>
        <w:t> </w:t>
      </w:r>
      <w:r>
        <w:rPr>
          <w:sz w:val="16"/>
        </w:rPr>
        <w:t>подпись</w:t>
      </w:r>
      <w:r>
        <w:rPr>
          <w:spacing w:val="-10"/>
          <w:sz w:val="16"/>
        </w:rPr>
        <w:t> </w:t>
      </w:r>
      <w:r>
        <w:rPr>
          <w:sz w:val="16"/>
        </w:rPr>
        <w:t>руководителя</w:t>
      </w:r>
      <w:r>
        <w:rPr>
          <w:spacing w:val="-11"/>
          <w:sz w:val="16"/>
        </w:rPr>
        <w:t> </w:t>
      </w:r>
      <w:r>
        <w:rPr>
          <w:sz w:val="16"/>
        </w:rPr>
        <w:t>предприятия,</w:t>
      </w:r>
      <w:r>
        <w:rPr>
          <w:spacing w:val="-11"/>
          <w:sz w:val="16"/>
        </w:rPr>
        <w:t> </w:t>
      </w:r>
      <w:r>
        <w:rPr>
          <w:sz w:val="16"/>
        </w:rPr>
        <w:t>выполнившего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ремонт)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header="286" w:footer="0" w:top="480" w:bottom="280" w:left="460" w:right="46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ind w:left="324"/>
        <w:rPr>
          <w:sz w:val="20"/>
        </w:rPr>
      </w:pPr>
      <w:r>
        <w:rPr>
          <w:sz w:val="20"/>
        </w:rPr>
        <w:drawing>
          <wp:inline distT="0" distB="0" distL="0" distR="0">
            <wp:extent cx="6598026" cy="9338881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026" cy="933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p>
      <w:pPr>
        <w:pStyle w:val="BodyText"/>
        <w:ind w:left="270"/>
        <w:rPr>
          <w:sz w:val="20"/>
        </w:rPr>
      </w:pPr>
      <w:r>
        <w:rPr>
          <w:sz w:val="20"/>
        </w:rPr>
        <w:drawing>
          <wp:inline distT="0" distB="0" distL="0" distR="0">
            <wp:extent cx="6545725" cy="8574023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5725" cy="857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1"/>
        <w:rPr>
          <w:sz w:val="5"/>
        </w:rPr>
      </w:pPr>
    </w:p>
    <w:p>
      <w:pPr>
        <w:pStyle w:val="BodyText"/>
        <w:ind w:left="159"/>
        <w:rPr>
          <w:sz w:val="20"/>
        </w:rPr>
      </w:pPr>
      <w:r>
        <w:rPr>
          <w:sz w:val="20"/>
        </w:rPr>
        <w:drawing>
          <wp:inline distT="0" distB="0" distL="0" distR="0">
            <wp:extent cx="6767598" cy="9587484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598" cy="958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6" w:footer="0" w:top="500" w:bottom="280" w:left="460" w:right="460"/>
        </w:sectPr>
      </w:pPr>
    </w:p>
    <w:p>
      <w:pPr>
        <w:pStyle w:val="BodyText"/>
        <w:spacing w:before="1"/>
        <w:rPr>
          <w:sz w:val="5"/>
        </w:rPr>
      </w:pPr>
    </w:p>
    <w:p>
      <w:pPr>
        <w:pStyle w:val="BodyText"/>
        <w:ind w:left="351"/>
        <w:rPr>
          <w:sz w:val="20"/>
        </w:rPr>
      </w:pPr>
      <w:r>
        <w:rPr>
          <w:sz w:val="20"/>
        </w:rPr>
        <w:drawing>
          <wp:inline distT="0" distB="0" distL="0" distR="0">
            <wp:extent cx="6518212" cy="9478327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212" cy="947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39"/>
        <w:ind w:left="0" w:right="0" w:firstLine="0"/>
        <w:jc w:val="center"/>
        <w:rPr>
          <w:sz w:val="16"/>
        </w:rPr>
      </w:pPr>
      <w:r>
        <w:rPr>
          <w:spacing w:val="-2"/>
          <w:sz w:val="16"/>
        </w:rPr>
        <w:t>20.03.2023</w:t>
      </w:r>
    </w:p>
    <w:sectPr>
      <w:pgSz w:w="11910" w:h="16840"/>
      <w:pgMar w:header="286" w:footer="0" w:top="500" w:bottom="280" w:left="4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6240">
              <wp:simplePos x="0" y="0"/>
              <wp:positionH relativeFrom="page">
                <wp:posOffset>3678046</wp:posOffset>
              </wp:positionH>
              <wp:positionV relativeFrom="page">
                <wp:posOffset>168713</wp:posOffset>
              </wp:positionV>
              <wp:extent cx="21717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609985pt;margin-top:13.284494pt;width:17.1pt;height:13.05pt;mso-position-horizontal-relative:page;mso-position-vertical-relative:page;z-index:-1633024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"/>
      <w:lvlJc w:val="left"/>
      <w:pPr>
        <w:ind w:left="106" w:hanging="70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70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"/>
      <w:lvlJc w:val="left"/>
      <w:pPr>
        <w:ind w:left="106" w:hanging="85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8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8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8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8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8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8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8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85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987" w:hanging="17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80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81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81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82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83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83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84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85" w:hanging="17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6" w:hanging="17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17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6" w:hanging="473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4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4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4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4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4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4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4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47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"/>
      <w:lvlJc w:val="left"/>
      <w:pPr>
        <w:ind w:left="106" w:hanging="24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24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2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2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2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2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2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2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24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"/>
      <w:lvlJc w:val="left"/>
      <w:pPr>
        <w:ind w:left="106" w:hanging="287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28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7" w:hanging="2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65" w:hanging="2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4" w:hanging="2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2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2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2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9" w:hanging="2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29" w:hanging="31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5" w:hanging="47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"/>
      <w:lvlJc w:val="left"/>
      <w:pPr>
        <w:ind w:left="106" w:hanging="70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0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1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59" w:hanging="708"/>
      </w:pPr>
      <w:rPr>
        <w:rFonts w:hint="default"/>
        <w:lang w:val="ru-RU" w:eastAsia="en-US" w:bidi="ar-SA"/>
      </w:rPr>
    </w:lvl>
  </w:abstractNum>
  <w:num w:numId="5">
    <w:abstractNumId w:val="4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96"/>
      <w:ind w:left="1127"/>
      <w:outlineLvl w:val="1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6" w:firstLine="566"/>
      <w:jc w:val="both"/>
    </w:pPr>
    <w:rPr>
      <w:rFonts w:ascii="Microsoft Sans Serif" w:hAnsi="Microsoft Sans Serif" w:eastAsia="Microsoft Sans Serif" w:cs="Microsoft Sans Serif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hyperlink" Target="mailto:service-elinox@abat.ru" TargetMode="External"/><Relationship Id="rId9" Type="http://schemas.openxmlformats.org/officeDocument/2006/relationships/hyperlink" Target="mailto:market@abat.ru" TargetMode="External"/><Relationship Id="rId10" Type="http://schemas.openxmlformats.org/officeDocument/2006/relationships/hyperlink" Target="http://www.abat.ru/" TargetMode="Externa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еу</dc:creator>
  <dcterms:created xsi:type="dcterms:W3CDTF">2024-10-24T07:12:07Z</dcterms:created>
  <dcterms:modified xsi:type="dcterms:W3CDTF">2024-10-24T07:12:07Z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2024-10-24T00:00:00Z</vt:filetime>
  </property>
  <property fmtid="{D5CDD505-2E9C-101B-9397-08002B2CF9AE}" pid="5" name="Producer">
    <vt:lpwstr>Microsoft® Office Word 2007</vt:lpwstr>
  </property>
</Properties>
</file>